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5C3119E8" w14:textId="77777777" w:rsidR="00B02920" w:rsidRPr="00B02920" w:rsidRDefault="00B02920" w:rsidP="00B0292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 w:bidi="ar-SA"/>
        </w:rPr>
      </w:pP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 w:bidi="ar-SA"/>
        </w:rPr>
        <w:t xml:space="preserve">Департамент </w:t>
      </w: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 w:bidi="ar-SA"/>
        </w:rPr>
        <w:t>бизнес-аналитики</w:t>
      </w:r>
    </w:p>
    <w:p w14:paraId="62BBC6C0" w14:textId="77777777" w:rsidR="00B02920" w:rsidRPr="00B02920" w:rsidRDefault="00B02920" w:rsidP="00B0292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Факультета налогов, аудита и бизнес-анализа</w:t>
      </w:r>
    </w:p>
    <w:p w14:paraId="357C2B09" w14:textId="6AB92799" w:rsidR="00B248A0" w:rsidRDefault="00B248A0" w:rsidP="002E6127">
      <w:pPr>
        <w:pStyle w:val="22"/>
        <w:shd w:val="clear" w:color="auto" w:fill="auto"/>
        <w:spacing w:line="240" w:lineRule="auto"/>
        <w:outlineLvl w:val="9"/>
      </w:pPr>
    </w:p>
    <w:p w14:paraId="7D547A44" w14:textId="77777777" w:rsidR="00C6308D" w:rsidRDefault="00C6308D" w:rsidP="002E6127">
      <w:pPr>
        <w:pStyle w:val="22"/>
        <w:shd w:val="clear" w:color="auto" w:fill="auto"/>
        <w:spacing w:line="240" w:lineRule="auto"/>
        <w:outlineLvl w:val="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382A29CE" w14:textId="0549C013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B0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71F9" w:rsidRPr="00873FAB">
              <w:rPr>
                <w:rFonts w:ascii="Times New Roman" w:hAnsi="Times New Roman"/>
                <w:sz w:val="28"/>
                <w:szCs w:val="28"/>
              </w:rPr>
              <w:t>Е.А. Каменева</w:t>
            </w:r>
          </w:p>
          <w:p w14:paraId="1F909D41" w14:textId="76B80B90" w:rsidR="00E17ECF" w:rsidRPr="00873FAB" w:rsidRDefault="00E17ECF" w:rsidP="0019351A">
            <w:pPr>
              <w:pStyle w:val="af7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35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02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51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B02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A5C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D4ED747" w14:textId="77777777" w:rsidR="00E17ECF" w:rsidRDefault="00E17ECF" w:rsidP="002E6127">
      <w:pPr>
        <w:pStyle w:val="22"/>
        <w:shd w:val="clear" w:color="auto" w:fill="auto"/>
        <w:spacing w:line="240" w:lineRule="auto"/>
        <w:outlineLvl w:val="9"/>
      </w:pPr>
    </w:p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196D8F28" w14:textId="77777777" w:rsidR="00511BB2" w:rsidRDefault="00511BB2" w:rsidP="00511BB2">
      <w:pPr>
        <w:pStyle w:val="13"/>
        <w:shd w:val="clear" w:color="auto" w:fill="auto"/>
        <w:spacing w:before="0" w:after="0" w:line="240" w:lineRule="auto"/>
        <w:outlineLvl w:val="9"/>
        <w:rPr>
          <w:szCs w:val="24"/>
        </w:rPr>
      </w:pPr>
      <w:bookmarkStart w:id="2" w:name="bookmark6"/>
      <w:bookmarkEnd w:id="1"/>
      <w:r w:rsidRPr="00511BB2">
        <w:rPr>
          <w:szCs w:val="24"/>
        </w:rPr>
        <w:t>Анализ операционных процессов</w:t>
      </w:r>
    </w:p>
    <w:p w14:paraId="0BA41D99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6DA22258" w14:textId="0ED5EA97" w:rsidR="00511BB2" w:rsidRPr="00511BB2" w:rsidRDefault="00511BB2" w:rsidP="00BC75E3">
      <w:pPr>
        <w:pStyle w:val="30"/>
        <w:shd w:val="clear" w:color="auto" w:fill="auto"/>
        <w:tabs>
          <w:tab w:val="left" w:pos="1104"/>
        </w:tabs>
        <w:spacing w:line="240" w:lineRule="auto"/>
      </w:pPr>
      <w:r w:rsidRPr="00511BB2">
        <w:rPr>
          <w:b w:val="0"/>
        </w:rPr>
        <w:t xml:space="preserve">для студентов, обучающихся по направлению </w:t>
      </w:r>
      <w:r w:rsidR="006B2B30">
        <w:rPr>
          <w:b w:val="0"/>
        </w:rPr>
        <w:t>подготовки</w:t>
      </w:r>
      <w:r w:rsidR="006B2B30">
        <w:rPr>
          <w:b w:val="0"/>
        </w:rPr>
        <w:br/>
        <w:t>38.03.01 «Экономика»</w:t>
      </w:r>
      <w:bookmarkStart w:id="3" w:name="_GoBack"/>
      <w:bookmarkEnd w:id="3"/>
      <w:r>
        <w:br/>
      </w:r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70A61DF9" w14:textId="728909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26103626" w14:textId="4EE9E12D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bookmarkStart w:id="4" w:name="bookmark7"/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Одобрено </w:t>
      </w:r>
      <w:r w:rsidR="00292B1C">
        <w:rPr>
          <w:rFonts w:ascii="Times New Roman" w:eastAsia="Arial Unicode MS" w:hAnsi="Times New Roman" w:cs="Times New Roman"/>
          <w:i/>
          <w:sz w:val="28"/>
          <w:szCs w:val="28"/>
        </w:rPr>
        <w:t xml:space="preserve">заседанием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>учебно-научного Департамента бизнес-аналитики</w:t>
      </w:r>
    </w:p>
    <w:p w14:paraId="56FA0EF8" w14:textId="6C89C0CF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>(протокол №</w:t>
      </w:r>
      <w:r w:rsidR="003743D6"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 11 </w:t>
      </w: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от </w:t>
      </w:r>
      <w:r w:rsidR="003743D6" w:rsidRPr="003743D6">
        <w:rPr>
          <w:rFonts w:ascii="Times New Roman" w:eastAsia="Arial Unicode MS" w:hAnsi="Times New Roman" w:cs="Times New Roman"/>
          <w:i/>
          <w:sz w:val="28"/>
          <w:szCs w:val="28"/>
        </w:rPr>
        <w:t>11</w:t>
      </w:r>
      <w:r w:rsidR="00383F3F"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="003743D6" w:rsidRPr="003743D6">
        <w:rPr>
          <w:rFonts w:ascii="Times New Roman" w:eastAsia="Arial Unicode MS" w:hAnsi="Times New Roman" w:cs="Times New Roman"/>
          <w:i/>
          <w:sz w:val="28"/>
          <w:szCs w:val="28"/>
        </w:rPr>
        <w:t>ма</w:t>
      </w:r>
      <w:r w:rsidR="00C54DF9"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я </w:t>
      </w: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>202</w:t>
      </w:r>
      <w:r w:rsidR="00C54DF9" w:rsidRPr="003743D6">
        <w:rPr>
          <w:rFonts w:ascii="Times New Roman" w:eastAsia="Arial Unicode MS" w:hAnsi="Times New Roman" w:cs="Times New Roman"/>
          <w:i/>
          <w:sz w:val="28"/>
          <w:szCs w:val="28"/>
        </w:rPr>
        <w:t>3</w:t>
      </w: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 г.)</w:t>
      </w:r>
    </w:p>
    <w:p w14:paraId="422DCF59" w14:textId="77777777" w:rsidR="00753AC8" w:rsidRPr="00292B1C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Рекомендовано Ученым советом Факультета налогов, аудита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br/>
        <w:t xml:space="preserve">и </w:t>
      </w:r>
      <w:r w:rsidRPr="00292B1C">
        <w:rPr>
          <w:rFonts w:ascii="Times New Roman" w:eastAsia="Arial Unicode MS" w:hAnsi="Times New Roman" w:cs="Times New Roman"/>
          <w:i/>
          <w:sz w:val="28"/>
          <w:szCs w:val="28"/>
        </w:rPr>
        <w:t>бизнес-анализа</w:t>
      </w:r>
    </w:p>
    <w:p w14:paraId="06163031" w14:textId="77777777" w:rsidR="0019351A" w:rsidRDefault="00753AC8" w:rsidP="002E6127">
      <w:pPr>
        <w:pStyle w:val="40"/>
        <w:shd w:val="clear" w:color="auto" w:fill="auto"/>
        <w:spacing w:before="0" w:after="0" w:line="240" w:lineRule="auto"/>
      </w:pPr>
      <w:r w:rsidRPr="00292B1C">
        <w:rPr>
          <w:rFonts w:eastAsia="Arial Unicode MS"/>
        </w:rPr>
        <w:t xml:space="preserve">(протокол № </w:t>
      </w:r>
      <w:r w:rsidR="00C54DF9">
        <w:rPr>
          <w:rFonts w:eastAsia="Arial Unicode MS"/>
        </w:rPr>
        <w:t>30</w:t>
      </w:r>
      <w:r w:rsidRPr="00292B1C">
        <w:rPr>
          <w:rFonts w:eastAsia="Arial Unicode MS"/>
        </w:rPr>
        <w:t xml:space="preserve"> от </w:t>
      </w:r>
      <w:r w:rsidR="00C54DF9">
        <w:rPr>
          <w:rFonts w:eastAsia="Arial Unicode MS"/>
        </w:rPr>
        <w:t>16</w:t>
      </w:r>
      <w:r w:rsidRPr="00292B1C">
        <w:rPr>
          <w:rFonts w:eastAsia="Arial Unicode MS"/>
        </w:rPr>
        <w:t xml:space="preserve"> </w:t>
      </w:r>
      <w:r w:rsidR="00383F3F">
        <w:rPr>
          <w:rFonts w:eastAsia="Arial Unicode MS"/>
        </w:rPr>
        <w:t>ма</w:t>
      </w:r>
      <w:r w:rsidR="00CB71F9">
        <w:rPr>
          <w:rFonts w:eastAsia="Arial Unicode MS"/>
        </w:rPr>
        <w:t>я</w:t>
      </w:r>
      <w:r w:rsidRPr="00292B1C">
        <w:rPr>
          <w:rFonts w:eastAsia="Arial Unicode MS"/>
        </w:rPr>
        <w:t xml:space="preserve"> 202</w:t>
      </w:r>
      <w:r w:rsidR="00C54DF9">
        <w:rPr>
          <w:rFonts w:eastAsia="Arial Unicode MS"/>
        </w:rPr>
        <w:t>3</w:t>
      </w:r>
      <w:r w:rsidRPr="00292B1C">
        <w:rPr>
          <w:rFonts w:eastAsia="Arial Unicode MS"/>
        </w:rPr>
        <w:t xml:space="preserve"> г.)</w:t>
      </w:r>
      <w:r>
        <w:br/>
      </w:r>
      <w:r>
        <w:br/>
      </w:r>
    </w:p>
    <w:p w14:paraId="58486C34" w14:textId="53DAA5C4" w:rsidR="00B248A0" w:rsidRPr="0019351A" w:rsidRDefault="00C6308D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19351A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>
        <w:br/>
      </w:r>
      <w:r w:rsidR="006169F8" w:rsidRPr="0019351A">
        <w:rPr>
          <w:b/>
          <w:i w:val="0"/>
        </w:rPr>
        <w:t>Москва 20</w:t>
      </w:r>
      <w:r w:rsidR="00F21E74" w:rsidRPr="0019351A">
        <w:rPr>
          <w:b/>
          <w:i w:val="0"/>
        </w:rPr>
        <w:t>2</w:t>
      </w:r>
      <w:bookmarkEnd w:id="4"/>
      <w:r w:rsidR="00C54DF9" w:rsidRPr="0019351A">
        <w:rPr>
          <w:b/>
          <w:i w:val="0"/>
        </w:rPr>
        <w:t>3</w:t>
      </w:r>
    </w:p>
    <w:p w14:paraId="15F0DD9A" w14:textId="563E0C7F" w:rsidR="00B248A0" w:rsidRDefault="006169F8" w:rsidP="002E6127">
      <w:pPr>
        <w:pStyle w:val="30"/>
        <w:shd w:val="clear" w:color="auto" w:fill="auto"/>
        <w:spacing w:line="240" w:lineRule="auto"/>
      </w:pPr>
      <w:r>
        <w:lastRenderedPageBreak/>
        <w:t>Содержание</w:t>
      </w:r>
    </w:p>
    <w:p w14:paraId="70B632D9" w14:textId="77777777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2AC5D610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3344266B" w:rsidR="000C1AED" w:rsidRPr="000C1AED" w:rsidRDefault="00E94A6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4FFD1C78" w:rsidR="000C1AED" w:rsidRPr="000C1AED" w:rsidRDefault="00E94A6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13E4787E" w:rsidR="000C1AED" w:rsidRPr="000C1AED" w:rsidRDefault="00E94A6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2305016F" w:rsidR="000C1AED" w:rsidRPr="000C1AED" w:rsidRDefault="00E94A6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56F3FE48" w:rsidR="000C1AED" w:rsidRPr="000C1AED" w:rsidRDefault="00E94A6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40649F3A" w:rsidR="000C1AED" w:rsidRPr="000C1AED" w:rsidRDefault="00E94A6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52DCD777" w:rsidR="000C1AED" w:rsidRPr="000C1AED" w:rsidRDefault="00E94A6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7C9A724F" w:rsidR="000C1AED" w:rsidRPr="000C1AED" w:rsidRDefault="00E94A65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15C8F032" w:rsidR="000C1AED" w:rsidRPr="000C1AED" w:rsidRDefault="00E94A6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74F92C5C" w:rsidR="000C1AED" w:rsidRPr="000C1AED" w:rsidRDefault="00E94A6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10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3C6FA4CD" w:rsidR="000C1AED" w:rsidRPr="000C1AED" w:rsidRDefault="00E94A6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11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206507D7" w:rsidR="000C1AED" w:rsidRPr="000C1AED" w:rsidRDefault="00E94A65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245CCA9A" w:rsidR="000C1AED" w:rsidRPr="000C1AED" w:rsidRDefault="00E94A65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615B5A4C" w:rsidR="000C1AED" w:rsidRPr="000C1AED" w:rsidRDefault="00E94A65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6E81123E" w:rsidR="000C1AED" w:rsidRPr="000C1AED" w:rsidRDefault="00E94A6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6E1FB921" w:rsidR="000C1AED" w:rsidRPr="000C1AED" w:rsidRDefault="00E94A6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2A207FE4" w:rsidR="000C1AED" w:rsidRPr="000C1AED" w:rsidRDefault="00E94A65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7C20AB52" w:rsidR="000C1AED" w:rsidRPr="000C1AED" w:rsidRDefault="00E94A65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18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7DEA082E" w:rsidR="000C1AED" w:rsidRPr="000C1AED" w:rsidRDefault="00E94A65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18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r w:rsidRPr="000C1AE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0F6AE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5" w:name="_Toc76076163"/>
      <w:bookmarkStart w:id="6" w:name="_Toc95882992"/>
      <w:r w:rsidRPr="003235FE">
        <w:lastRenderedPageBreak/>
        <w:t>Наименование дисциплины</w:t>
      </w:r>
      <w:bookmarkEnd w:id="5"/>
      <w:bookmarkEnd w:id="6"/>
    </w:p>
    <w:p w14:paraId="3D3A91BE" w14:textId="0AD42D01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331631">
        <w:t>дисциплина «</w:t>
      </w:r>
      <w:r w:rsidR="0063409C" w:rsidRPr="0063409C">
        <w:t>Анализ операционных процессов</w:t>
      </w:r>
      <w:r w:rsidR="00331631">
        <w:t>».</w:t>
      </w:r>
    </w:p>
    <w:p w14:paraId="491C2045" w14:textId="3A35DC31" w:rsidR="000C1AED" w:rsidRDefault="006169F8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7" w:name="_Toc76076164"/>
      <w:bookmarkStart w:id="8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020DC010" w14:textId="483AD035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«Бизнес-анализ, налоги и аудит», профиль «Учет, анализ и аудит»</w:t>
      </w:r>
    </w:p>
    <w:p w14:paraId="1352527B" w14:textId="412A817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«Учет, анализ и аудит»</w:t>
      </w:r>
    </w:p>
    <w:p w14:paraId="10B65997" w14:textId="10899B0D" w:rsidR="000C1AED" w:rsidRPr="000C1AED" w:rsidRDefault="000C1AED" w:rsidP="00635A14">
      <w:pPr>
        <w:pStyle w:val="30"/>
        <w:shd w:val="clear" w:color="auto" w:fill="auto"/>
        <w:tabs>
          <w:tab w:val="left" w:pos="1104"/>
        </w:tabs>
        <w:spacing w:line="240" w:lineRule="auto"/>
        <w:jc w:val="left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4"/>
        <w:gridCol w:w="2150"/>
        <w:gridCol w:w="2176"/>
        <w:gridCol w:w="4180"/>
      </w:tblGrid>
      <w:tr w:rsidR="00323A64" w:rsidRPr="00605D7D" w14:paraId="23782732" w14:textId="77777777" w:rsidTr="00AE683C"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E0275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bookmarkStart w:id="9" w:name="_Hlk136265526"/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F58992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96C461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FD4EC" w14:textId="0AF91A54" w:rsidR="008A099D" w:rsidRPr="00605D7D" w:rsidRDefault="004741C5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14A72" w:rsidRPr="00605D7D" w14:paraId="070B4195" w14:textId="77777777" w:rsidTr="00C253E8">
        <w:trPr>
          <w:trHeight w:val="2426"/>
        </w:trPr>
        <w:tc>
          <w:tcPr>
            <w:tcW w:w="974" w:type="dxa"/>
            <w:shd w:val="clear" w:color="auto" w:fill="auto"/>
          </w:tcPr>
          <w:p w14:paraId="53846B40" w14:textId="6B51937F" w:rsidR="00414A72" w:rsidRPr="007D6BC0" w:rsidRDefault="00383F3F" w:rsidP="007D6BC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="007D6BC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7D6BC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shd w:val="clear" w:color="auto" w:fill="auto"/>
          </w:tcPr>
          <w:p w14:paraId="791CDB60" w14:textId="176F0BE5" w:rsidR="00414A72" w:rsidRPr="002304AC" w:rsidRDefault="00AE683C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документов.</w:t>
            </w:r>
          </w:p>
        </w:tc>
        <w:tc>
          <w:tcPr>
            <w:tcW w:w="2176" w:type="dxa"/>
            <w:shd w:val="clear" w:color="auto" w:fill="auto"/>
          </w:tcPr>
          <w:p w14:paraId="56985429" w14:textId="097416F9" w:rsidR="00414A72" w:rsidRPr="002304AC" w:rsidRDefault="00414A72" w:rsidP="00414A72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 xml:space="preserve">1. </w:t>
            </w:r>
            <w:r w:rsidR="00AE683C" w:rsidRPr="002304AC">
              <w:rPr>
                <w:sz w:val="24"/>
                <w:szCs w:val="24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C253E8" w:rsidRPr="002304AC">
              <w:rPr>
                <w:sz w:val="24"/>
                <w:szCs w:val="24"/>
                <w:lang w:val="ru-RU" w:bidi="ru-RU"/>
              </w:rPr>
              <w:t>.</w:t>
            </w:r>
          </w:p>
          <w:p w14:paraId="6318F320" w14:textId="3CB879AD" w:rsidR="00414A72" w:rsidRPr="002304AC" w:rsidRDefault="00414A72" w:rsidP="00154137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36C032A8" w14:textId="77777777" w:rsidR="005E7707" w:rsidRPr="002304AC" w:rsidRDefault="005E7707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06642350" w14:textId="4689086B" w:rsidR="005E7707" w:rsidRPr="002304AC" w:rsidRDefault="005E7707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14:paraId="4AAB6417" w14:textId="77777777" w:rsidR="005E7707" w:rsidRPr="002304AC" w:rsidRDefault="005E7707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01DC2CDB" w:rsidR="00414A72" w:rsidRPr="002304AC" w:rsidRDefault="005E7707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</w:tr>
      <w:tr w:rsidR="007C708A" w:rsidRPr="00605D7D" w14:paraId="224F44FB" w14:textId="77777777" w:rsidTr="007C708A">
        <w:trPr>
          <w:trHeight w:val="5103"/>
        </w:trPr>
        <w:tc>
          <w:tcPr>
            <w:tcW w:w="974" w:type="dxa"/>
            <w:shd w:val="clear" w:color="auto" w:fill="auto"/>
          </w:tcPr>
          <w:p w14:paraId="774A6AEF" w14:textId="3A31548C" w:rsidR="007C708A" w:rsidRPr="007C708A" w:rsidRDefault="007C708A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ПКП-3</w:t>
            </w:r>
          </w:p>
        </w:tc>
        <w:tc>
          <w:tcPr>
            <w:tcW w:w="2150" w:type="dxa"/>
            <w:shd w:val="clear" w:color="auto" w:fill="auto"/>
          </w:tcPr>
          <w:p w14:paraId="7CF54A55" w14:textId="6AF46CC3" w:rsidR="007C708A" w:rsidRPr="002304AC" w:rsidRDefault="002304AC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субъектов.</w:t>
            </w:r>
          </w:p>
        </w:tc>
        <w:tc>
          <w:tcPr>
            <w:tcW w:w="2176" w:type="dxa"/>
            <w:shd w:val="clear" w:color="auto" w:fill="auto"/>
          </w:tcPr>
          <w:p w14:paraId="6931944A" w14:textId="6B4143D9" w:rsidR="007C708A" w:rsidRPr="002304AC" w:rsidRDefault="007C708A" w:rsidP="001541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2304AC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2304AC"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3CB02F1E" w14:textId="33A9F0BC" w:rsidR="007C708A" w:rsidRPr="002304AC" w:rsidRDefault="007C708A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4E0C7853" w14:textId="6ACF4731" w:rsidR="007C708A" w:rsidRPr="002304AC" w:rsidRDefault="007C70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экономического анализа и формы 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14:paraId="4F70ED9B" w14:textId="77777777" w:rsidR="007C708A" w:rsidRPr="002304AC" w:rsidRDefault="007C70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242F76F0" w:rsidR="007C708A" w:rsidRPr="002304AC" w:rsidRDefault="007C708A" w:rsidP="008C47B4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экономического и формы 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</w:t>
            </w: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анализа 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</w:tr>
      <w:bookmarkEnd w:id="9"/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0A8B324C" w14:textId="6A3D6891" w:rsidR="00520114" w:rsidRDefault="00520114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50E17D2F" w14:textId="27842845" w:rsidR="008C47B4" w:rsidRDefault="008C47B4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409B430" w14:textId="5352561A" w:rsidR="00402960" w:rsidRDefault="00402960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8BDF3EC" w14:textId="4A435B5B" w:rsidR="00402960" w:rsidRDefault="00402960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5149BDC" w14:textId="77777777" w:rsidR="00402960" w:rsidRDefault="00402960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7E0217BB" w14:textId="6F996F1D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lastRenderedPageBreak/>
        <w:t>ОП «Бизнес-анализ, налоги и аудит», профиль «Аудит и внутренний контроль»</w:t>
      </w:r>
    </w:p>
    <w:p w14:paraId="31554BDC" w14:textId="3BAB0583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«Аудит и внутренний контроль»</w:t>
      </w:r>
    </w:p>
    <w:p w14:paraId="7DFCCBA3" w14:textId="1C40A29E" w:rsidR="00520114" w:rsidRPr="000C1AED" w:rsidRDefault="00520114" w:rsidP="00635A14">
      <w:pPr>
        <w:pStyle w:val="30"/>
        <w:shd w:val="clear" w:color="auto" w:fill="auto"/>
        <w:tabs>
          <w:tab w:val="left" w:pos="1104"/>
        </w:tabs>
        <w:spacing w:line="240" w:lineRule="auto"/>
        <w:jc w:val="left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6"/>
        <w:gridCol w:w="2009"/>
        <w:gridCol w:w="2179"/>
        <w:gridCol w:w="4316"/>
      </w:tblGrid>
      <w:tr w:rsidR="00C253E8" w:rsidRPr="00605D7D" w14:paraId="02804D4E" w14:textId="77777777" w:rsidTr="00AE683C"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53AE3D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bookmarkStart w:id="10" w:name="_Hlk136267979"/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5B501CB2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2B69BDE5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A6BCE1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21A8D08B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551EF0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090D11A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3EB2AC36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55E52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53E8" w:rsidRPr="00605D7D" w14:paraId="4BBA4A5F" w14:textId="77777777" w:rsidTr="008C47B4">
        <w:trPr>
          <w:trHeight w:val="1923"/>
        </w:trPr>
        <w:tc>
          <w:tcPr>
            <w:tcW w:w="977" w:type="dxa"/>
            <w:vMerge w:val="restart"/>
            <w:shd w:val="clear" w:color="auto" w:fill="auto"/>
          </w:tcPr>
          <w:p w14:paraId="0F2250D4" w14:textId="77777777" w:rsidR="00C253E8" w:rsidRPr="007D6BC0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32837DEE" w14:textId="04C8B194" w:rsidR="00C253E8" w:rsidRPr="002304AC" w:rsidRDefault="002619B6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деятельностью.</w:t>
            </w:r>
          </w:p>
        </w:tc>
        <w:tc>
          <w:tcPr>
            <w:tcW w:w="2182" w:type="dxa"/>
            <w:shd w:val="clear" w:color="auto" w:fill="auto"/>
          </w:tcPr>
          <w:p w14:paraId="7982E4AE" w14:textId="53F85938" w:rsidR="00C253E8" w:rsidRPr="002304AC" w:rsidRDefault="00C253E8" w:rsidP="00511BB2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 xml:space="preserve">1. </w:t>
            </w:r>
            <w:r w:rsidR="002619B6" w:rsidRPr="002304AC">
              <w:rPr>
                <w:sz w:val="24"/>
                <w:szCs w:val="24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2304AC">
              <w:rPr>
                <w:sz w:val="24"/>
                <w:szCs w:val="24"/>
                <w:lang w:val="ru-RU" w:bidi="ru-RU"/>
              </w:rPr>
              <w:t>.</w:t>
            </w:r>
          </w:p>
          <w:p w14:paraId="2D8BE385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68" w:type="dxa"/>
            <w:shd w:val="clear" w:color="auto" w:fill="auto"/>
          </w:tcPr>
          <w:p w14:paraId="6AA425FA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3651DEA8" w14:textId="3F74113D" w:rsidR="00C253E8" w:rsidRPr="002304AC" w:rsidRDefault="005E7707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14:paraId="7DD7B004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56887340" w14:textId="3C0AB3D6" w:rsidR="00C253E8" w:rsidRPr="002304AC" w:rsidRDefault="00C253E8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5E7707"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положения законодательства в области аудиторской деятельности</w:t>
            </w:r>
          </w:p>
        </w:tc>
      </w:tr>
      <w:tr w:rsidR="00C253E8" w:rsidRPr="00605D7D" w14:paraId="001543E9" w14:textId="77777777" w:rsidTr="008C47B4">
        <w:trPr>
          <w:trHeight w:val="1994"/>
        </w:trPr>
        <w:tc>
          <w:tcPr>
            <w:tcW w:w="977" w:type="dxa"/>
            <w:vMerge/>
            <w:shd w:val="clear" w:color="auto" w:fill="auto"/>
          </w:tcPr>
          <w:p w14:paraId="44C3FC79" w14:textId="77777777" w:rsidR="00C253E8" w:rsidRPr="00605D7D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2DB97F41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79AA082" w14:textId="3DA6E74F" w:rsidR="00C253E8" w:rsidRPr="002304AC" w:rsidRDefault="00C253E8" w:rsidP="008C47B4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 xml:space="preserve">2. </w:t>
            </w:r>
            <w:r w:rsidR="002619B6" w:rsidRPr="002304AC">
              <w:rPr>
                <w:sz w:val="24"/>
                <w:szCs w:val="24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2304AC">
              <w:rPr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368" w:type="dxa"/>
            <w:shd w:val="clear" w:color="auto" w:fill="auto"/>
          </w:tcPr>
          <w:p w14:paraId="320C8B78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264F582E" w14:textId="5268907F" w:rsidR="00C253E8" w:rsidRPr="002304AC" w:rsidRDefault="005E7707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14:paraId="4CF6B188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2F057990" w14:textId="3118CCFA" w:rsidR="00C253E8" w:rsidRPr="002304AC" w:rsidRDefault="005E7707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</w:tr>
      <w:tr w:rsidR="00C253E8" w:rsidRPr="00605D7D" w14:paraId="05724295" w14:textId="77777777" w:rsidTr="002304AC">
        <w:trPr>
          <w:trHeight w:val="2252"/>
        </w:trPr>
        <w:tc>
          <w:tcPr>
            <w:tcW w:w="977" w:type="dxa"/>
            <w:vMerge w:val="restart"/>
            <w:shd w:val="clear" w:color="auto" w:fill="auto"/>
          </w:tcPr>
          <w:p w14:paraId="20B84CFB" w14:textId="6768AD71" w:rsidR="00C253E8" w:rsidRPr="007C708A" w:rsidRDefault="00C253E8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ПКП-</w:t>
            </w:r>
            <w:r w:rsidR="007C708A"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596DEB62" w14:textId="5C10934C" w:rsidR="00C253E8" w:rsidRPr="002304AC" w:rsidRDefault="002304AC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82" w:type="dxa"/>
            <w:shd w:val="clear" w:color="auto" w:fill="auto"/>
          </w:tcPr>
          <w:p w14:paraId="2DF75137" w14:textId="6234B8BC" w:rsidR="007C708A" w:rsidRPr="002304AC" w:rsidRDefault="007C708A" w:rsidP="007C708A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>1.</w:t>
            </w:r>
            <w:r w:rsidR="002304AC" w:rsidRPr="002304AC">
              <w:rPr>
                <w:rFonts w:asciiTheme="minorHAnsi" w:eastAsiaTheme="minorHAnsi" w:hAnsiTheme="minorHAnsi" w:cstheme="minorBidi"/>
                <w:lang w:val="ru-RU"/>
              </w:rPr>
              <w:t xml:space="preserve"> </w:t>
            </w:r>
            <w:r w:rsidR="002304AC" w:rsidRPr="002304AC">
              <w:rPr>
                <w:sz w:val="24"/>
                <w:szCs w:val="24"/>
                <w:lang w:val="ru-RU" w:bidi="ru-RU"/>
              </w:rPr>
              <w:t>Проводит мероприятия по внутреннему контролю</w:t>
            </w:r>
            <w:r w:rsidRPr="002304AC">
              <w:rPr>
                <w:sz w:val="24"/>
                <w:szCs w:val="24"/>
                <w:lang w:val="ru-RU"/>
              </w:rPr>
              <w:t>.</w:t>
            </w:r>
          </w:p>
          <w:p w14:paraId="41461A6D" w14:textId="036DFFB4" w:rsidR="00C253E8" w:rsidRPr="002304AC" w:rsidRDefault="00C253E8" w:rsidP="00511BB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8" w:type="dxa"/>
            <w:shd w:val="clear" w:color="auto" w:fill="auto"/>
          </w:tcPr>
          <w:p w14:paraId="39708F74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2E3C3666" w14:textId="256F29F9" w:rsidR="00C253E8" w:rsidRPr="002304AC" w:rsidRDefault="005E7707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ключевые </w:t>
            </w:r>
            <w:r w:rsidR="007C708A"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инструменты для проведения мероприятий по внутреннему контролю</w:t>
            </w:r>
          </w:p>
          <w:p w14:paraId="56FFB80D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B44B220" w14:textId="3A4848DD" w:rsidR="00C253E8" w:rsidRPr="002304AC" w:rsidRDefault="007C708A" w:rsidP="008C47B4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</w:tc>
      </w:tr>
      <w:tr w:rsidR="00C253E8" w:rsidRPr="00605D7D" w14:paraId="15AF5241" w14:textId="77777777" w:rsidTr="00C253E8">
        <w:trPr>
          <w:trHeight w:val="2218"/>
        </w:trPr>
        <w:tc>
          <w:tcPr>
            <w:tcW w:w="977" w:type="dxa"/>
            <w:vMerge/>
            <w:shd w:val="clear" w:color="auto" w:fill="auto"/>
          </w:tcPr>
          <w:p w14:paraId="0B70F026" w14:textId="77777777" w:rsidR="00C253E8" w:rsidRPr="007C708A" w:rsidRDefault="00C253E8" w:rsidP="00511BB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06B9A71E" w14:textId="77777777" w:rsidR="00C253E8" w:rsidRPr="002304AC" w:rsidRDefault="00C253E8" w:rsidP="00511BB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EEF5C61" w14:textId="68BD560B" w:rsidR="00C253E8" w:rsidRPr="002304AC" w:rsidRDefault="007C708A" w:rsidP="00511BB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2304AC" w:rsidRPr="002304AC">
              <w:rPr>
                <w:rFonts w:asciiTheme="minorHAnsi" w:eastAsiaTheme="minorHAnsi" w:hAnsiTheme="minorHAnsi" w:cstheme="minorBidi"/>
                <w:color w:val="auto"/>
                <w:lang w:val="ru-RU"/>
              </w:rPr>
              <w:t xml:space="preserve"> </w:t>
            </w:r>
            <w:r w:rsidR="002304AC"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68" w:type="dxa"/>
            <w:shd w:val="clear" w:color="auto" w:fill="auto"/>
          </w:tcPr>
          <w:p w14:paraId="6FB7F643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7F6F6072" w14:textId="04145D01" w:rsidR="00C253E8" w:rsidRPr="002304AC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="005E7707" w:rsidRPr="002304AC">
              <w:rPr>
                <w:rFonts w:ascii="Times New Roman" w:hAnsi="Times New Roman"/>
                <w:sz w:val="24"/>
                <w:szCs w:val="24"/>
                <w:lang w:val="ru-RU"/>
              </w:rPr>
              <w:t>оценки эффективности</w:t>
            </w: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учетом их особенностей</w:t>
            </w:r>
          </w:p>
          <w:p w14:paraId="6ED3FC35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557F74C3" w14:textId="77777777" w:rsidR="00C253E8" w:rsidRPr="002304AC" w:rsidRDefault="00C253E8" w:rsidP="00511BB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bookmarkEnd w:id="10"/>
    </w:tbl>
    <w:p w14:paraId="17EE82E1" w14:textId="20F56BD9" w:rsidR="000606AA" w:rsidRDefault="000606AA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6F477701" w14:textId="77777777" w:rsidR="008C47B4" w:rsidRDefault="008C47B4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11" w:name="_Toc76076165"/>
      <w:bookmarkStart w:id="12" w:name="_Toc95882994"/>
      <w:r>
        <w:t>Место дисциплины в структуре образовательной программы</w:t>
      </w:r>
      <w:bookmarkEnd w:id="11"/>
      <w:bookmarkEnd w:id="12"/>
    </w:p>
    <w:p w14:paraId="1F67738F" w14:textId="584D3971" w:rsidR="00B248A0" w:rsidRPr="00A20FA3" w:rsidRDefault="006169F8" w:rsidP="00A20FA3">
      <w:pPr>
        <w:pStyle w:val="50"/>
        <w:shd w:val="clear" w:color="auto" w:fill="auto"/>
        <w:spacing w:before="0" w:after="0" w:line="240" w:lineRule="auto"/>
        <w:ind w:firstLine="0"/>
        <w:rPr>
          <w:sz w:val="28"/>
        </w:rPr>
      </w:pPr>
      <w:r w:rsidRPr="00A20FA3">
        <w:rPr>
          <w:sz w:val="28"/>
        </w:rPr>
        <w:t>Учебная дисциплина «</w:t>
      </w:r>
      <w:r w:rsidR="00A20FA3" w:rsidRPr="00A20FA3">
        <w:rPr>
          <w:sz w:val="28"/>
        </w:rPr>
        <w:t>Дисциплина «</w:t>
      </w:r>
      <w:r w:rsidR="00A20FA3" w:rsidRPr="00A20FA3">
        <w:rPr>
          <w:bCs/>
          <w:sz w:val="28"/>
        </w:rPr>
        <w:t>Анализ операционных процессов</w:t>
      </w:r>
      <w:r w:rsidR="00A20FA3" w:rsidRPr="00A20FA3">
        <w:rPr>
          <w:sz w:val="28"/>
        </w:rPr>
        <w:t xml:space="preserve">» является дисциплиной профиля для очной и очно-заочной форм обучения </w:t>
      </w:r>
      <w:r w:rsidR="00D86287" w:rsidRPr="00A20FA3">
        <w:rPr>
          <w:sz w:val="28"/>
        </w:rPr>
        <w:t>направления подготовки 38.0</w:t>
      </w:r>
      <w:r w:rsidR="00A20FA3" w:rsidRPr="00A20FA3">
        <w:rPr>
          <w:sz w:val="28"/>
        </w:rPr>
        <w:t>3</w:t>
      </w:r>
      <w:r w:rsidR="00D86287" w:rsidRPr="00A20FA3">
        <w:rPr>
          <w:sz w:val="28"/>
        </w:rPr>
        <w:t>.01 «Экономика»</w:t>
      </w:r>
      <w:r w:rsidRPr="00A20FA3">
        <w:rPr>
          <w:sz w:val="28"/>
        </w:rPr>
        <w:t>.</w:t>
      </w:r>
    </w:p>
    <w:p w14:paraId="5A1E8E22" w14:textId="0B3228A2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1E4D8D6B" w14:textId="5B5C77A4" w:rsidR="00DC37CE" w:rsidRDefault="00DC37CE" w:rsidP="002E6127">
      <w:pPr>
        <w:pStyle w:val="20"/>
        <w:shd w:val="clear" w:color="auto" w:fill="auto"/>
        <w:spacing w:line="240" w:lineRule="auto"/>
        <w:jc w:val="both"/>
      </w:pPr>
    </w:p>
    <w:p w14:paraId="7C5A818E" w14:textId="03E44285" w:rsidR="00B248A0" w:rsidRDefault="006169F8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3" w:name="_Toc76076166"/>
      <w:bookmarkStart w:id="14" w:name="_Toc95882995"/>
      <w: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</w:p>
    <w:p w14:paraId="66D892F3" w14:textId="3EBF5E27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4E8BD921" w14:textId="71D39639" w:rsidR="008C47B4" w:rsidRP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  <w:rPr>
          <w:b w:val="0"/>
        </w:rPr>
      </w:pPr>
      <w:r w:rsidRPr="008C47B4">
        <w:rPr>
          <w:b w:val="0"/>
        </w:rPr>
        <w:t>Профиль «Аудит и внутренний контроль»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2372"/>
        <w:gridCol w:w="2372"/>
      </w:tblGrid>
      <w:tr w:rsidR="008C47B4" w:rsidRPr="008C47B4" w14:paraId="77ADA417" w14:textId="77777777" w:rsidTr="008C47B4">
        <w:tc>
          <w:tcPr>
            <w:tcW w:w="2498" w:type="pct"/>
            <w:shd w:val="clear" w:color="auto" w:fill="auto"/>
            <w:vAlign w:val="center"/>
          </w:tcPr>
          <w:p w14:paraId="76C98A1F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CC4B123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10CC5885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A6CA0C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7 семестр</w:t>
            </w:r>
          </w:p>
          <w:p w14:paraId="04602665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A228E2" w:rsidRPr="008C47B4" w14:paraId="3CAA3553" w14:textId="77777777" w:rsidTr="008C47B4">
        <w:tc>
          <w:tcPr>
            <w:tcW w:w="2498" w:type="pct"/>
            <w:shd w:val="clear" w:color="auto" w:fill="auto"/>
            <w:vAlign w:val="center"/>
          </w:tcPr>
          <w:p w14:paraId="5B7CF76C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42CC7D1" w14:textId="3D6FC8AA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4FA981C" w14:textId="6175F4AD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108</w:t>
            </w:r>
          </w:p>
        </w:tc>
      </w:tr>
      <w:tr w:rsidR="00A228E2" w:rsidRPr="008C47B4" w14:paraId="5F6E25D3" w14:textId="77777777" w:rsidTr="008C47B4">
        <w:tc>
          <w:tcPr>
            <w:tcW w:w="2498" w:type="pct"/>
            <w:shd w:val="clear" w:color="auto" w:fill="auto"/>
            <w:vAlign w:val="center"/>
          </w:tcPr>
          <w:p w14:paraId="68CC921B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B0E17AA" w14:textId="0441B1BF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6AE7FEB" w14:textId="6A6CFAF9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</w:tr>
      <w:tr w:rsidR="00A228E2" w:rsidRPr="008C47B4" w14:paraId="196D21F0" w14:textId="77777777" w:rsidTr="008C47B4">
        <w:tc>
          <w:tcPr>
            <w:tcW w:w="2498" w:type="pct"/>
            <w:shd w:val="clear" w:color="auto" w:fill="auto"/>
            <w:vAlign w:val="center"/>
          </w:tcPr>
          <w:p w14:paraId="1FADE61F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D61FE43" w14:textId="6BB96868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36449B9" w14:textId="7A9E2B09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</w:tr>
      <w:tr w:rsidR="00A228E2" w:rsidRPr="008C47B4" w14:paraId="5980D133" w14:textId="77777777" w:rsidTr="008C47B4">
        <w:tc>
          <w:tcPr>
            <w:tcW w:w="2498" w:type="pct"/>
            <w:shd w:val="clear" w:color="auto" w:fill="auto"/>
            <w:vAlign w:val="center"/>
          </w:tcPr>
          <w:p w14:paraId="0ABBC4F7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07FE3DD" w14:textId="26CFC931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5556E9A" w14:textId="2EB12BC7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34</w:t>
            </w:r>
          </w:p>
        </w:tc>
      </w:tr>
      <w:tr w:rsidR="00A228E2" w:rsidRPr="008C47B4" w14:paraId="58038149" w14:textId="77777777" w:rsidTr="008C47B4">
        <w:tc>
          <w:tcPr>
            <w:tcW w:w="2498" w:type="pct"/>
            <w:shd w:val="clear" w:color="auto" w:fill="auto"/>
            <w:vAlign w:val="center"/>
          </w:tcPr>
          <w:p w14:paraId="3DE687C4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FF335CE" w14:textId="675DDF86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064043D" w14:textId="58DD5591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58</w:t>
            </w:r>
          </w:p>
        </w:tc>
      </w:tr>
      <w:tr w:rsidR="00A228E2" w:rsidRPr="008C47B4" w14:paraId="662DFFF9" w14:textId="77777777" w:rsidTr="008C47B4">
        <w:tc>
          <w:tcPr>
            <w:tcW w:w="2498" w:type="pct"/>
            <w:shd w:val="clear" w:color="auto" w:fill="auto"/>
            <w:vAlign w:val="center"/>
          </w:tcPr>
          <w:p w14:paraId="1983A14B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9CF7091" w14:textId="77777777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61E5EF7" w14:textId="3389DF99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A228E2" w:rsidRPr="008C47B4" w14:paraId="3C6C952F" w14:textId="77777777" w:rsidTr="008C47B4">
        <w:tc>
          <w:tcPr>
            <w:tcW w:w="2498" w:type="pct"/>
            <w:shd w:val="clear" w:color="auto" w:fill="auto"/>
            <w:vAlign w:val="center"/>
          </w:tcPr>
          <w:p w14:paraId="0DC1CFEC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F5249C1" w14:textId="6287D4FA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2E453B7" w14:textId="65E0218E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зачет</w:t>
            </w:r>
          </w:p>
        </w:tc>
      </w:tr>
    </w:tbl>
    <w:p w14:paraId="0007DAFD" w14:textId="2F78F9C9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4C778E5A" w14:textId="7F871ADA" w:rsidR="008C47B4" w:rsidRP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  <w:rPr>
          <w:b w:val="0"/>
        </w:rPr>
      </w:pPr>
      <w:r w:rsidRPr="008C47B4">
        <w:rPr>
          <w:b w:val="0"/>
        </w:rPr>
        <w:t>Профиль «</w:t>
      </w:r>
      <w:r>
        <w:rPr>
          <w:b w:val="0"/>
        </w:rPr>
        <w:t>Учет, анализ и аудит</w:t>
      </w:r>
      <w:r w:rsidRPr="008C47B4">
        <w:rPr>
          <w:b w:val="0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2372"/>
        <w:gridCol w:w="2372"/>
      </w:tblGrid>
      <w:tr w:rsidR="008C47B4" w:rsidRPr="008C47B4" w14:paraId="563A7D96" w14:textId="77777777" w:rsidTr="008C47B4">
        <w:tc>
          <w:tcPr>
            <w:tcW w:w="2498" w:type="pct"/>
            <w:shd w:val="clear" w:color="auto" w:fill="auto"/>
            <w:vAlign w:val="center"/>
          </w:tcPr>
          <w:p w14:paraId="314E04B7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917B33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3D4299BF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F1115A5" w14:textId="38D78740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6, </w:t>
            </w:r>
            <w:r w:rsidR="008C47B4"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7 семестр</w:t>
            </w:r>
          </w:p>
          <w:p w14:paraId="0D782BF1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8C47B4" w:rsidRPr="008C47B4" w14:paraId="6534DB33" w14:textId="77777777" w:rsidTr="008C47B4">
        <w:tc>
          <w:tcPr>
            <w:tcW w:w="2498" w:type="pct"/>
            <w:shd w:val="clear" w:color="auto" w:fill="auto"/>
            <w:vAlign w:val="center"/>
          </w:tcPr>
          <w:p w14:paraId="1CF0D6CF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E6D8B9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B909870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144</w:t>
            </w:r>
          </w:p>
        </w:tc>
      </w:tr>
      <w:tr w:rsidR="008C47B4" w:rsidRPr="008C47B4" w14:paraId="7C6E9A3B" w14:textId="77777777" w:rsidTr="008C47B4">
        <w:tc>
          <w:tcPr>
            <w:tcW w:w="2498" w:type="pct"/>
            <w:shd w:val="clear" w:color="auto" w:fill="auto"/>
            <w:vAlign w:val="center"/>
          </w:tcPr>
          <w:p w14:paraId="37CA1D8D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FDC84E2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9E2CA10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68</w:t>
            </w:r>
          </w:p>
        </w:tc>
      </w:tr>
      <w:tr w:rsidR="008C47B4" w:rsidRPr="008C47B4" w14:paraId="4823998C" w14:textId="77777777" w:rsidTr="008C47B4">
        <w:tc>
          <w:tcPr>
            <w:tcW w:w="2498" w:type="pct"/>
            <w:shd w:val="clear" w:color="auto" w:fill="auto"/>
            <w:vAlign w:val="center"/>
          </w:tcPr>
          <w:p w14:paraId="3A1FC225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F67D0E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CC5B7A8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24</w:t>
            </w:r>
          </w:p>
        </w:tc>
      </w:tr>
      <w:tr w:rsidR="008C47B4" w:rsidRPr="008C47B4" w14:paraId="13C83791" w14:textId="77777777" w:rsidTr="008C47B4">
        <w:tc>
          <w:tcPr>
            <w:tcW w:w="2498" w:type="pct"/>
            <w:shd w:val="clear" w:color="auto" w:fill="auto"/>
            <w:vAlign w:val="center"/>
          </w:tcPr>
          <w:p w14:paraId="18C670E5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FE5BD4A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B9B66EB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44</w:t>
            </w:r>
          </w:p>
        </w:tc>
      </w:tr>
      <w:tr w:rsidR="008C47B4" w:rsidRPr="008C47B4" w14:paraId="473605B6" w14:textId="77777777" w:rsidTr="008C47B4">
        <w:tc>
          <w:tcPr>
            <w:tcW w:w="2498" w:type="pct"/>
            <w:shd w:val="clear" w:color="auto" w:fill="auto"/>
            <w:vAlign w:val="center"/>
          </w:tcPr>
          <w:p w14:paraId="0308624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AE5ABC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76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2DBD98F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76</w:t>
            </w:r>
          </w:p>
        </w:tc>
      </w:tr>
      <w:tr w:rsidR="008C47B4" w:rsidRPr="008C47B4" w14:paraId="3C44F478" w14:textId="77777777" w:rsidTr="008C47B4">
        <w:tc>
          <w:tcPr>
            <w:tcW w:w="2498" w:type="pct"/>
            <w:shd w:val="clear" w:color="auto" w:fill="auto"/>
            <w:vAlign w:val="center"/>
          </w:tcPr>
          <w:p w14:paraId="7E85EAE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290FA2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ED9956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8C47B4" w:rsidRPr="008C47B4" w14:paraId="28561C85" w14:textId="77777777" w:rsidTr="008C47B4">
        <w:tc>
          <w:tcPr>
            <w:tcW w:w="2498" w:type="pct"/>
            <w:shd w:val="clear" w:color="auto" w:fill="auto"/>
            <w:vAlign w:val="center"/>
          </w:tcPr>
          <w:p w14:paraId="3C6382F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0A37892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A55602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</w:tr>
    </w:tbl>
    <w:p w14:paraId="266C5CA0" w14:textId="01DA7363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44199E6A" w14:textId="4D1BB7FD" w:rsidR="008C47B4" w:rsidRP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  <w:rPr>
          <w:b w:val="0"/>
        </w:rPr>
      </w:pPr>
      <w:r w:rsidRPr="008C47B4">
        <w:rPr>
          <w:b w:val="0"/>
        </w:rPr>
        <w:t>Профиль «</w:t>
      </w:r>
      <w:r>
        <w:rPr>
          <w:b w:val="0"/>
        </w:rPr>
        <w:t>Учет, анализ и аудит</w:t>
      </w:r>
      <w:r w:rsidRPr="008C47B4">
        <w:rPr>
          <w:b w:val="0"/>
        </w:rPr>
        <w:t>»</w:t>
      </w:r>
      <w:r>
        <w:rPr>
          <w:b w:val="0"/>
        </w:rPr>
        <w:t>,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2372"/>
        <w:gridCol w:w="2372"/>
      </w:tblGrid>
      <w:tr w:rsidR="008C47B4" w:rsidRPr="008C47B4" w14:paraId="46A2C1A3" w14:textId="77777777" w:rsidTr="008C47B4">
        <w:tc>
          <w:tcPr>
            <w:tcW w:w="2498" w:type="pct"/>
            <w:shd w:val="clear" w:color="auto" w:fill="auto"/>
            <w:vAlign w:val="center"/>
          </w:tcPr>
          <w:p w14:paraId="79979B09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823AC25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1B8FD54B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7F66D8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7 семестр</w:t>
            </w:r>
          </w:p>
          <w:p w14:paraId="43D467E6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8C47B4" w:rsidRPr="008C47B4" w14:paraId="4C1A83DB" w14:textId="77777777" w:rsidTr="008C47B4">
        <w:tc>
          <w:tcPr>
            <w:tcW w:w="2498" w:type="pct"/>
            <w:shd w:val="clear" w:color="auto" w:fill="auto"/>
            <w:vAlign w:val="center"/>
          </w:tcPr>
          <w:p w14:paraId="6CEB774F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04CFD86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4A6BFD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144</w:t>
            </w:r>
          </w:p>
        </w:tc>
      </w:tr>
      <w:tr w:rsidR="008C47B4" w:rsidRPr="008C47B4" w14:paraId="554290B3" w14:textId="77777777" w:rsidTr="008C47B4">
        <w:tc>
          <w:tcPr>
            <w:tcW w:w="2498" w:type="pct"/>
            <w:shd w:val="clear" w:color="auto" w:fill="auto"/>
            <w:vAlign w:val="center"/>
          </w:tcPr>
          <w:p w14:paraId="30413FDA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23B591F" w14:textId="735A205E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9D6ECAD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68</w:t>
            </w:r>
          </w:p>
        </w:tc>
      </w:tr>
      <w:tr w:rsidR="008C47B4" w:rsidRPr="008C47B4" w14:paraId="03B32264" w14:textId="77777777" w:rsidTr="008C47B4">
        <w:tc>
          <w:tcPr>
            <w:tcW w:w="2498" w:type="pct"/>
            <w:shd w:val="clear" w:color="auto" w:fill="auto"/>
            <w:vAlign w:val="center"/>
          </w:tcPr>
          <w:p w14:paraId="75B5F36C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048729D" w14:textId="4EC1857A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661DEF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24</w:t>
            </w:r>
          </w:p>
        </w:tc>
      </w:tr>
      <w:tr w:rsidR="008C47B4" w:rsidRPr="008C47B4" w14:paraId="362F514F" w14:textId="77777777" w:rsidTr="008C47B4">
        <w:tc>
          <w:tcPr>
            <w:tcW w:w="2498" w:type="pct"/>
            <w:shd w:val="clear" w:color="auto" w:fill="auto"/>
            <w:vAlign w:val="center"/>
          </w:tcPr>
          <w:p w14:paraId="0A3B117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7192852" w14:textId="40A97C3D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</w:t>
            </w:r>
            <w:r w:rsidR="008C47B4"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B2C867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44</w:t>
            </w:r>
          </w:p>
        </w:tc>
      </w:tr>
      <w:tr w:rsidR="008C47B4" w:rsidRPr="008C47B4" w14:paraId="360D7377" w14:textId="77777777" w:rsidTr="008C47B4">
        <w:tc>
          <w:tcPr>
            <w:tcW w:w="2498" w:type="pct"/>
            <w:shd w:val="clear" w:color="auto" w:fill="auto"/>
            <w:vAlign w:val="center"/>
          </w:tcPr>
          <w:p w14:paraId="504F0184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F9F92D" w14:textId="588F8465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DD8ED1D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76</w:t>
            </w:r>
          </w:p>
        </w:tc>
      </w:tr>
      <w:tr w:rsidR="008C47B4" w:rsidRPr="008C47B4" w14:paraId="08750CF1" w14:textId="77777777" w:rsidTr="008C47B4">
        <w:tc>
          <w:tcPr>
            <w:tcW w:w="2498" w:type="pct"/>
            <w:shd w:val="clear" w:color="auto" w:fill="auto"/>
            <w:vAlign w:val="center"/>
          </w:tcPr>
          <w:p w14:paraId="3D136570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C273EEC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A5B74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8C47B4" w:rsidRPr="008C47B4" w14:paraId="37F9165C" w14:textId="77777777" w:rsidTr="008C47B4">
        <w:tc>
          <w:tcPr>
            <w:tcW w:w="2498" w:type="pct"/>
            <w:shd w:val="clear" w:color="auto" w:fill="auto"/>
            <w:vAlign w:val="center"/>
          </w:tcPr>
          <w:p w14:paraId="0D7E2DA1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CA9362E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290617F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</w:tr>
    </w:tbl>
    <w:p w14:paraId="0D4095E4" w14:textId="77777777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6491CAD0" w14:textId="0ED9E7FD" w:rsidR="00B248A0" w:rsidRDefault="006169F8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5" w:name="_Toc76076167"/>
      <w:bookmarkStart w:id="16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</w:p>
    <w:p w14:paraId="481E89A5" w14:textId="6028B573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7" w:name="_Toc76076168"/>
      <w:bookmarkStart w:id="18" w:name="_Toc95882997"/>
      <w:r w:rsidRPr="00B75116">
        <w:t>Содержание дисциплины</w:t>
      </w:r>
      <w:bookmarkEnd w:id="17"/>
      <w:bookmarkEnd w:id="18"/>
    </w:p>
    <w:p w14:paraId="2D03A1D6" w14:textId="581BAAA8" w:rsidR="00556ACB" w:rsidRDefault="00556ACB" w:rsidP="00556ACB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</w:pPr>
      <w:r>
        <w:t xml:space="preserve">Тема 1. Концептуальные основы анализа </w:t>
      </w:r>
      <w:r w:rsidR="005525F5">
        <w:t xml:space="preserve">операционных процессов </w:t>
      </w:r>
      <w:r>
        <w:t>экономических субъектов</w:t>
      </w:r>
    </w:p>
    <w:p w14:paraId="5EC78A9C" w14:textId="6C15392D" w:rsidR="00556ACB" w:rsidRPr="001833B2" w:rsidRDefault="00C846C2" w:rsidP="00C846C2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  <w:rPr>
          <w:b w:val="0"/>
        </w:rPr>
      </w:pPr>
      <w:r w:rsidRPr="001833B2">
        <w:rPr>
          <w:b w:val="0"/>
        </w:rPr>
        <w:lastRenderedPageBreak/>
        <w:t xml:space="preserve">Роль </w:t>
      </w:r>
      <w:r w:rsidR="001833B2" w:rsidRPr="001833B2">
        <w:rPr>
          <w:b w:val="0"/>
        </w:rPr>
        <w:t xml:space="preserve">анализа операционных процессов </w:t>
      </w:r>
      <w:r w:rsidRPr="001833B2">
        <w:rPr>
          <w:b w:val="0"/>
        </w:rPr>
        <w:t xml:space="preserve">в деятельности экономических субъектов. Информационная база </w:t>
      </w:r>
      <w:r w:rsidR="001833B2" w:rsidRPr="001833B2">
        <w:rPr>
          <w:b w:val="0"/>
        </w:rPr>
        <w:t>анализа операционных процессов</w:t>
      </w:r>
      <w:r w:rsidRPr="001833B2">
        <w:rPr>
          <w:b w:val="0"/>
        </w:rPr>
        <w:t xml:space="preserve">. </w:t>
      </w:r>
      <w:r w:rsidRPr="001833B2">
        <w:rPr>
          <w:b w:val="0"/>
          <w:color w:val="auto"/>
          <w:lang w:eastAsia="en-US" w:bidi="ar-SA"/>
        </w:rPr>
        <w:t>Бизнес-решения (связь операционного и стратегического менеджмента). Задачи аналитического обоснования бизнес-решений. Информационное, методическое и техническое обеспечение операционных решений.</w:t>
      </w:r>
    </w:p>
    <w:p w14:paraId="569350FD" w14:textId="178EF63C" w:rsidR="00B248A0" w:rsidRPr="00B75116" w:rsidRDefault="006169F8" w:rsidP="00B75116">
      <w:pPr>
        <w:pStyle w:val="22"/>
        <w:spacing w:line="240" w:lineRule="auto"/>
        <w:jc w:val="both"/>
        <w:outlineLvl w:val="9"/>
      </w:pPr>
      <w:bookmarkStart w:id="19" w:name="bookmark10"/>
      <w:bookmarkStart w:id="20" w:name="_Hlk75813142"/>
      <w:r w:rsidRPr="00B75116">
        <w:t xml:space="preserve">Тема </w:t>
      </w:r>
      <w:r w:rsidR="00C846C2">
        <w:t>2</w:t>
      </w:r>
      <w:r w:rsidRPr="00B75116">
        <w:t xml:space="preserve">. </w:t>
      </w:r>
      <w:bookmarkEnd w:id="19"/>
      <w:r w:rsidR="00383F3F">
        <w:t xml:space="preserve">Управленческие решения в системе </w:t>
      </w:r>
      <w:r w:rsidR="00C846C2">
        <w:t>операционных процессов экономического субъекта</w:t>
      </w:r>
    </w:p>
    <w:p w14:paraId="13DAC049" w14:textId="458B136B" w:rsidR="00AF69C2" w:rsidRPr="00C846C2" w:rsidRDefault="00383F3F" w:rsidP="00C846C2">
      <w:pPr>
        <w:jc w:val="both"/>
        <w:rPr>
          <w:rFonts w:ascii="Times New Roman" w:hAnsi="Times New Roman" w:cs="Times New Roman"/>
          <w:sz w:val="28"/>
          <w:szCs w:val="28"/>
        </w:rPr>
      </w:pPr>
      <w:r w:rsidRPr="00C846C2">
        <w:rPr>
          <w:rFonts w:ascii="Times New Roman" w:hAnsi="Times New Roman" w:cs="Times New Roman"/>
          <w:sz w:val="28"/>
          <w:szCs w:val="28"/>
        </w:rPr>
        <w:t>Инструменты планирования и управления бизнесом.</w:t>
      </w:r>
      <w:bookmarkEnd w:id="20"/>
      <w:r w:rsidR="00C846C2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="001317F1" w:rsidRPr="00C846C2">
        <w:rPr>
          <w:rFonts w:ascii="Times New Roman" w:hAnsi="Times New Roman" w:cs="Times New Roman"/>
          <w:sz w:val="28"/>
          <w:szCs w:val="28"/>
        </w:rPr>
        <w:t>Классификация затрат. Инструменты калькулирования</w:t>
      </w:r>
      <w:r w:rsidR="00AF69C2" w:rsidRPr="00C846C2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1317F1" w:rsidRPr="00C846C2">
        <w:rPr>
          <w:rFonts w:ascii="Times New Roman" w:hAnsi="Times New Roman" w:cs="Times New Roman"/>
          <w:sz w:val="28"/>
          <w:szCs w:val="28"/>
        </w:rPr>
        <w:t>.</w:t>
      </w:r>
      <w:r w:rsidR="00AF69C2" w:rsidRPr="00C846C2">
        <w:rPr>
          <w:rFonts w:ascii="Times New Roman" w:hAnsi="Times New Roman" w:cs="Times New Roman"/>
          <w:sz w:val="28"/>
          <w:szCs w:val="28"/>
        </w:rPr>
        <w:t xml:space="preserve"> Определение оптимальной партии заказа по модели Уилсона. Реализация принципа Парето в управлении запасами организации.</w:t>
      </w:r>
      <w:r w:rsidR="00552A56" w:rsidRPr="00C846C2">
        <w:rPr>
          <w:rFonts w:ascii="Times New Roman" w:hAnsi="Times New Roman" w:cs="Times New Roman"/>
          <w:sz w:val="28"/>
          <w:szCs w:val="28"/>
        </w:rPr>
        <w:t xml:space="preserve"> Основные концепции учета затрат различных организаций и объектов затрат.</w:t>
      </w:r>
      <w:bookmarkStart w:id="21" w:name="_Hlk75813809"/>
      <w:r w:rsidR="00C846C2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="00AF69C2" w:rsidRPr="00C846C2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  <w:r w:rsidR="007640E5" w:rsidRPr="00C846C2">
        <w:rPr>
          <w:rFonts w:ascii="Times New Roman" w:hAnsi="Times New Roman" w:cs="Times New Roman"/>
          <w:sz w:val="28"/>
          <w:szCs w:val="28"/>
        </w:rPr>
        <w:t>.</w:t>
      </w:r>
      <w:r w:rsidR="00552A56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="007640E5" w:rsidRPr="00C846C2">
        <w:rPr>
          <w:rFonts w:ascii="Times New Roman" w:hAnsi="Times New Roman" w:cs="Times New Roman"/>
          <w:sz w:val="28"/>
          <w:szCs w:val="28"/>
        </w:rPr>
        <w:t>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</w:t>
      </w:r>
      <w:r w:rsidR="00E93E10" w:rsidRPr="00C846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1BE8E" w14:textId="511AB4C9" w:rsidR="00B75116" w:rsidRPr="00C846C2" w:rsidRDefault="00C05B63" w:rsidP="00B75116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6C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846C2" w:rsidRPr="00C846C2">
        <w:rPr>
          <w:rFonts w:ascii="Times New Roman" w:hAnsi="Times New Roman" w:cs="Times New Roman"/>
          <w:b/>
          <w:sz w:val="28"/>
          <w:szCs w:val="28"/>
        </w:rPr>
        <w:t>3</w:t>
      </w:r>
      <w:r w:rsidRPr="00C846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22" w:name="_Hlk75815183"/>
      <w:bookmarkEnd w:id="21"/>
      <w:r w:rsidR="00B75116" w:rsidRPr="00C846C2">
        <w:rPr>
          <w:rFonts w:ascii="Times New Roman" w:hAnsi="Times New Roman" w:cs="Times New Roman"/>
          <w:b/>
          <w:sz w:val="28"/>
          <w:szCs w:val="28"/>
        </w:rPr>
        <w:t>Бюджетирование и бюджетный контроль</w:t>
      </w:r>
    </w:p>
    <w:p w14:paraId="46CFCC05" w14:textId="0804F560" w:rsidR="00387132" w:rsidRPr="00C846C2" w:rsidRDefault="00387132" w:rsidP="00B751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846C2">
        <w:rPr>
          <w:rFonts w:ascii="Times New Roman" w:hAnsi="Times New Roman" w:cs="Times New Roman"/>
          <w:sz w:val="28"/>
          <w:szCs w:val="28"/>
        </w:rPr>
        <w:t>Сбалансированная система показателей анализа</w:t>
      </w:r>
      <w:r w:rsidR="001833B2">
        <w:rPr>
          <w:rFonts w:ascii="Times New Roman" w:hAnsi="Times New Roman" w:cs="Times New Roman"/>
          <w:sz w:val="28"/>
          <w:szCs w:val="28"/>
        </w:rPr>
        <w:t xml:space="preserve"> операционных процессов</w:t>
      </w:r>
      <w:r w:rsidRPr="00C846C2">
        <w:rPr>
          <w:rFonts w:ascii="Times New Roman" w:hAnsi="Times New Roman" w:cs="Times New Roman"/>
          <w:sz w:val="28"/>
          <w:szCs w:val="28"/>
        </w:rPr>
        <w:t xml:space="preserve">. Прогноз денежного потока и других ключевых финансовых индикаторов. Анализ в системе бюджетирования. </w:t>
      </w:r>
      <w:r w:rsidR="00B75116" w:rsidRPr="00C846C2">
        <w:rPr>
          <w:rFonts w:ascii="Times New Roman" w:hAnsi="Times New Roman" w:cs="Times New Roman"/>
          <w:sz w:val="28"/>
          <w:szCs w:val="28"/>
        </w:rPr>
        <w:t>Формирование</w:t>
      </w:r>
      <w:r w:rsidRPr="00C846C2">
        <w:rPr>
          <w:rFonts w:ascii="Times New Roman" w:hAnsi="Times New Roman" w:cs="Times New Roman"/>
          <w:sz w:val="28"/>
          <w:szCs w:val="28"/>
        </w:rPr>
        <w:t>, анализ и контроль бюджетов операционной деятельности.</w:t>
      </w:r>
      <w:r w:rsidR="00552A56" w:rsidRPr="00C846C2">
        <w:rPr>
          <w:rFonts w:ascii="Times New Roman" w:hAnsi="Times New Roman" w:cs="Times New Roman"/>
          <w:sz w:val="28"/>
          <w:szCs w:val="28"/>
        </w:rPr>
        <w:t xml:space="preserve"> Master budgets. Стресс-тестирование бюджетов.</w:t>
      </w:r>
      <w:r w:rsidR="00552A56" w:rsidRPr="00C846C2">
        <w:rPr>
          <w:rStyle w:val="markedcontent"/>
          <w:rFonts w:ascii="Times New Roman" w:hAnsi="Times New Roman" w:cs="Times New Roman"/>
          <w:sz w:val="16"/>
          <w:szCs w:val="16"/>
        </w:rPr>
        <w:t xml:space="preserve"> </w:t>
      </w:r>
    </w:p>
    <w:p w14:paraId="6573BBA6" w14:textId="23B4C4E4" w:rsidR="00C05B63" w:rsidRPr="00C846C2" w:rsidRDefault="00C05B63" w:rsidP="00B7511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846C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="00C846C2" w:rsidRPr="00C846C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4</w:t>
      </w:r>
      <w:r w:rsidRPr="00C846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C846C2" w:rsidRPr="00C846C2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выбора стратегии производства при ограничивающих условиях</w:t>
      </w:r>
    </w:p>
    <w:p w14:paraId="76EC8636" w14:textId="4E4B391C" w:rsidR="00EF1EF3" w:rsidRPr="00C846C2" w:rsidRDefault="00552A56" w:rsidP="00C846C2">
      <w:pPr>
        <w:jc w:val="both"/>
        <w:rPr>
          <w:rFonts w:ascii="Times New Roman" w:hAnsi="Times New Roman" w:cs="Times New Roman"/>
        </w:rPr>
      </w:pPr>
      <w:r w:rsidRPr="00C846C2">
        <w:rPr>
          <w:rFonts w:ascii="Times New Roman" w:hAnsi="Times New Roman" w:cs="Times New Roman"/>
          <w:sz w:val="28"/>
          <w:szCs w:val="28"/>
        </w:rPr>
        <w:t>Основные концепции, используемые для принятия</w:t>
      </w:r>
      <w:r w:rsidR="007640E5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Pr="00C846C2">
        <w:rPr>
          <w:rFonts w:ascii="Times New Roman" w:hAnsi="Times New Roman" w:cs="Times New Roman"/>
          <w:sz w:val="28"/>
          <w:szCs w:val="28"/>
        </w:rPr>
        <w:t>решений</w:t>
      </w:r>
      <w:r w:rsidR="007640E5" w:rsidRPr="00C846C2">
        <w:rPr>
          <w:rFonts w:ascii="Times New Roman" w:hAnsi="Times New Roman" w:cs="Times New Roman"/>
          <w:sz w:val="28"/>
          <w:szCs w:val="28"/>
        </w:rPr>
        <w:t xml:space="preserve">. </w:t>
      </w:r>
      <w:r w:rsidR="001317F1" w:rsidRPr="00C846C2">
        <w:rPr>
          <w:rFonts w:ascii="Times New Roman" w:hAnsi="Times New Roman" w:cs="Times New Roman"/>
          <w:sz w:val="28"/>
          <w:szCs w:val="28"/>
        </w:rPr>
        <w:t xml:space="preserve">Анализ релевантных доходов и расходов. </w:t>
      </w:r>
      <w:r w:rsidR="00387132" w:rsidRPr="00C846C2">
        <w:rPr>
          <w:rFonts w:ascii="Times New Roman" w:hAnsi="Times New Roman" w:cs="Times New Roman"/>
          <w:sz w:val="28"/>
          <w:szCs w:val="28"/>
        </w:rPr>
        <w:t>CVP-анализ.</w:t>
      </w:r>
      <w:r w:rsidRPr="00C846C2">
        <w:rPr>
          <w:rFonts w:ascii="Times New Roman" w:hAnsi="Times New Roman" w:cs="Times New Roman"/>
          <w:sz w:val="28"/>
          <w:szCs w:val="28"/>
        </w:rPr>
        <w:t xml:space="preserve"> Анализ ассортимента. Анализ различий в ценообразовании и максимизации выручки при принятии краткосрочных и </w:t>
      </w:r>
      <w:r w:rsidRPr="001833B2">
        <w:rPr>
          <w:rFonts w:ascii="Times New Roman" w:hAnsi="Times New Roman" w:cs="Times New Roman"/>
          <w:sz w:val="28"/>
          <w:szCs w:val="28"/>
        </w:rPr>
        <w:t>долгосрочных решений.</w:t>
      </w:r>
      <w:r w:rsidR="00E93E10" w:rsidRPr="001833B2">
        <w:rPr>
          <w:rFonts w:ascii="Times New Roman" w:hAnsi="Times New Roman" w:cs="Times New Roman"/>
          <w:sz w:val="28"/>
          <w:szCs w:val="28"/>
        </w:rPr>
        <w:t xml:space="preserve"> </w:t>
      </w:r>
      <w:r w:rsidR="00C846C2" w:rsidRPr="001833B2">
        <w:rPr>
          <w:rFonts w:ascii="Times New Roman" w:hAnsi="Times New Roman" w:cs="Times New Roman"/>
          <w:sz w:val="28"/>
          <w:szCs w:val="28"/>
        </w:rPr>
        <w:t>Анализ ресурсов.</w:t>
      </w:r>
      <w:bookmarkEnd w:id="22"/>
      <w:r w:rsidR="001317F1" w:rsidRPr="001833B2">
        <w:rPr>
          <w:rFonts w:ascii="Times New Roman" w:hAnsi="Times New Roman" w:cs="Times New Roman"/>
          <w:sz w:val="28"/>
          <w:szCs w:val="28"/>
        </w:rPr>
        <w:t xml:space="preserve"> Принятие решений в условиях неопределенности.</w:t>
      </w:r>
      <w:r w:rsidR="007640E5" w:rsidRPr="001833B2">
        <w:rPr>
          <w:rFonts w:ascii="Times New Roman" w:hAnsi="Times New Roman" w:cs="Times New Roman"/>
          <w:sz w:val="28"/>
          <w:szCs w:val="28"/>
        </w:rPr>
        <w:t xml:space="preserve"> Анализ чувствительности.</w:t>
      </w:r>
      <w:r w:rsidR="00C846C2" w:rsidRPr="001833B2">
        <w:rPr>
          <w:rFonts w:ascii="Times New Roman" w:hAnsi="Times New Roman" w:cs="Times New Roman"/>
          <w:sz w:val="28"/>
          <w:szCs w:val="28"/>
        </w:rPr>
        <w:t xml:space="preserve"> </w:t>
      </w:r>
      <w:r w:rsidR="001317F1" w:rsidRPr="001833B2">
        <w:rPr>
          <w:rFonts w:ascii="Times New Roman" w:hAnsi="Times New Roman" w:cs="Times New Roman"/>
          <w:sz w:val="28"/>
          <w:szCs w:val="28"/>
        </w:rPr>
        <w:t>Принятие решений в различных организационных структурах. Традиционные и нетрадиционные подходы к анализу эффективности.</w:t>
      </w:r>
      <w:r w:rsidR="007640E5" w:rsidRPr="001833B2">
        <w:rPr>
          <w:rFonts w:ascii="Times New Roman" w:hAnsi="Times New Roman" w:cs="Times New Roman"/>
          <w:sz w:val="28"/>
          <w:szCs w:val="28"/>
        </w:rPr>
        <w:t xml:space="preserve"> Анализ эффективности деятельности центров затрат, центров доходов, центров прибыли и центров инвестиций.</w:t>
      </w:r>
      <w:r w:rsidR="00C846C2" w:rsidRPr="001833B2">
        <w:rPr>
          <w:rFonts w:ascii="Times New Roman" w:hAnsi="Times New Roman" w:cs="Times New Roman"/>
          <w:sz w:val="28"/>
          <w:szCs w:val="28"/>
        </w:rPr>
        <w:t xml:space="preserve"> </w:t>
      </w:r>
      <w:r w:rsidR="00387132" w:rsidRPr="001833B2">
        <w:rPr>
          <w:rFonts w:ascii="Times New Roman" w:hAnsi="Times New Roman" w:cs="Times New Roman"/>
          <w:sz w:val="28"/>
          <w:szCs w:val="28"/>
        </w:rPr>
        <w:t>Ключевые показатели эффективности как основа аналитического обоснования операционных решений</w:t>
      </w:r>
      <w:r w:rsidR="00AF69C2" w:rsidRPr="001833B2">
        <w:rPr>
          <w:rFonts w:ascii="Times New Roman" w:hAnsi="Times New Roman" w:cs="Times New Roman"/>
          <w:sz w:val="28"/>
          <w:szCs w:val="28"/>
        </w:rPr>
        <w:t>.</w:t>
      </w:r>
      <w:r w:rsidR="00E93E10" w:rsidRPr="00C846C2">
        <w:rPr>
          <w:rFonts w:ascii="Times New Roman" w:hAnsi="Times New Roman" w:cs="Times New Roman"/>
        </w:rPr>
        <w:t xml:space="preserve"> </w:t>
      </w:r>
    </w:p>
    <w:p w14:paraId="7B666125" w14:textId="3AF90B0E" w:rsidR="002E6127" w:rsidRDefault="002E6127" w:rsidP="002E6127">
      <w:pPr>
        <w:pStyle w:val="20"/>
        <w:shd w:val="clear" w:color="auto" w:fill="auto"/>
        <w:spacing w:line="240" w:lineRule="auto"/>
        <w:jc w:val="both"/>
      </w:pPr>
    </w:p>
    <w:p w14:paraId="75BC9C5C" w14:textId="09C96D8B" w:rsidR="004741C5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</w:pPr>
      <w:bookmarkStart w:id="23" w:name="_Toc76076169"/>
      <w:bookmarkStart w:id="24" w:name="_Toc95882998"/>
      <w:r>
        <w:t>Учебно-тематический план</w:t>
      </w:r>
      <w:bookmarkEnd w:id="23"/>
      <w:bookmarkEnd w:id="24"/>
    </w:p>
    <w:p w14:paraId="7F7C7F6E" w14:textId="45E649D1" w:rsidR="00253FD7" w:rsidRDefault="003D6FB8" w:rsidP="00253FD7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>
        <w:rPr>
          <w:b w:val="0"/>
        </w:rPr>
        <w:t>Очная форма обучения</w:t>
      </w:r>
    </w:p>
    <w:p w14:paraId="2EAABB1B" w14:textId="742F5AF8" w:rsidR="003D6FB8" w:rsidRDefault="003D6FB8" w:rsidP="00253FD7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"Налоги, аудит и бизнес-анализ", профиль «Учет, анализ и аудит»</w:t>
      </w:r>
    </w:p>
    <w:p w14:paraId="2F39FC54" w14:textId="47DC943A" w:rsidR="003D6FB8" w:rsidRDefault="003D6FB8" w:rsidP="00253FD7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</w:t>
      </w:r>
      <w:r>
        <w:rPr>
          <w:b w:val="0"/>
        </w:rPr>
        <w:t>Бизнес-анализ, налоги и аудит</w:t>
      </w:r>
      <w:r w:rsidRPr="003D6FB8">
        <w:rPr>
          <w:b w:val="0"/>
        </w:rPr>
        <w:t>", профиль «Учет, анализ и аудит»</w:t>
      </w:r>
    </w:p>
    <w:p w14:paraId="3A078B4D" w14:textId="750A8C4E" w:rsid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30B58C64" w14:textId="603F98D3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02D6C015" w14:textId="5366D250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A9F21F4" w14:textId="52AC0CAE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D6F4D2C" w14:textId="77777777" w:rsidR="00402960" w:rsidRDefault="00402960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697491B9" w14:textId="123B7869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0E8718B5" w14:textId="77777777" w:rsidR="008C47B4" w:rsidRPr="000C1AED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8C47B4" w:rsidRPr="00E93E10" w14:paraId="31C6265C" w14:textId="77777777" w:rsidTr="008C47B4">
        <w:tc>
          <w:tcPr>
            <w:tcW w:w="513" w:type="dxa"/>
            <w:vMerge w:val="restart"/>
            <w:shd w:val="clear" w:color="auto" w:fill="auto"/>
            <w:vAlign w:val="center"/>
          </w:tcPr>
          <w:p w14:paraId="47FF3777" w14:textId="0976C050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24FFAC2B" w14:textId="2FC09844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1E2B026D" w14:textId="53415B5F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7308C04C" w14:textId="77E4A0DE" w:rsidR="008C47B4" w:rsidRPr="00E93E10" w:rsidRDefault="008C47B4" w:rsidP="004741C5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8C47B4" w:rsidRPr="00E93E10" w14:paraId="28CBD60C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19BA6FEA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20642B58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3DDF7F73" w14:textId="52286E2D" w:rsidR="008C47B4" w:rsidRPr="00E93E10" w:rsidRDefault="008C47B4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38F772D0" w14:textId="60EF88F9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3F680502" w14:textId="1D49F2E1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696D1B68" w14:textId="5E160DF4" w:rsidR="008C47B4" w:rsidRPr="00E93E10" w:rsidRDefault="008C47B4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1494FC4A" w14:textId="19C15E18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329F6AAA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C47B4" w:rsidRPr="00E93E10" w14:paraId="310A37A1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2EDF5F7B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4A5EB259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DECD0CE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1134BD2" w14:textId="380A60FA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C50A117" w14:textId="1577943E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835B04E" w14:textId="77777777" w:rsidR="008C47B4" w:rsidRPr="00E93E10" w:rsidRDefault="008C47B4" w:rsidP="004741C5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2970F77F" w14:textId="13B58621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6DD3946E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68F2433C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92E76" w:rsidRPr="00E93E10" w14:paraId="04FE8A5B" w14:textId="77777777" w:rsidTr="008C47B4">
        <w:tc>
          <w:tcPr>
            <w:tcW w:w="513" w:type="dxa"/>
            <w:shd w:val="clear" w:color="auto" w:fill="auto"/>
          </w:tcPr>
          <w:p w14:paraId="7004E55D" w14:textId="4190F8DB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06E024BD" w14:textId="79D186FC" w:rsidR="00892E76" w:rsidRPr="001833B2" w:rsidRDefault="00892E76" w:rsidP="00892E76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Pr="001833B2">
              <w:rPr>
                <w:b w:val="0"/>
                <w:sz w:val="22"/>
                <w:szCs w:val="22"/>
                <w:lang w:val="ru-RU"/>
              </w:rPr>
              <w:t>Концептуальные основы анализа операционных процессов экономических субъектов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FEE1530" w14:textId="5065C4DB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BAFCAEC" w14:textId="41E9441F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2089C92" w14:textId="3B0250BE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6A433EC" w14:textId="521E6DE9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4689B96" w14:textId="5513B98C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1552D89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C257B78" w14:textId="122812E6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892E76" w:rsidRPr="00E93E10" w14:paraId="14833098" w14:textId="77777777" w:rsidTr="008C47B4">
        <w:tc>
          <w:tcPr>
            <w:tcW w:w="513" w:type="dxa"/>
            <w:shd w:val="clear" w:color="auto" w:fill="auto"/>
          </w:tcPr>
          <w:p w14:paraId="340E7DC8" w14:textId="71A7BA7A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AFC2864" w14:textId="3DE89DAB" w:rsidR="00892E76" w:rsidRPr="001833B2" w:rsidRDefault="00892E76" w:rsidP="00892E76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Pr="001833B2">
              <w:rPr>
                <w:b w:val="0"/>
                <w:sz w:val="22"/>
                <w:szCs w:val="22"/>
                <w:lang w:val="ru-RU"/>
              </w:rPr>
              <w:t>Управленческие решения в системе операционных процессов экономического субъекта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6A649CA" w14:textId="5FE0DF5A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38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4698C78" w14:textId="0BF31410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3EB95F" w14:textId="7155ECA3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605A86F" w14:textId="050BC5D4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1BA043" w14:textId="37A602D9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0F51DF7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8E00096" w14:textId="468B5E1A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892E76" w:rsidRPr="00E93E10" w14:paraId="6203AECE" w14:textId="77777777" w:rsidTr="008C47B4">
        <w:tc>
          <w:tcPr>
            <w:tcW w:w="513" w:type="dxa"/>
            <w:shd w:val="clear" w:color="auto" w:fill="auto"/>
          </w:tcPr>
          <w:p w14:paraId="07EBF03E" w14:textId="4AA9E11E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016C36C5" w14:textId="17DF76A4" w:rsidR="00892E76" w:rsidRPr="001833B2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833B2">
              <w:rPr>
                <w:b w:val="0"/>
                <w:sz w:val="22"/>
                <w:szCs w:val="22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F7DD88B" w14:textId="75AF2CEC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E91016" w14:textId="3396CBFA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1AD4D3" w14:textId="3B305EFE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1A3F9D3D" w14:textId="5D8644DE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57FFF82" w14:textId="1F77E5A0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76C9EB4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A79E99A" w14:textId="7D11370E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892E76" w:rsidRPr="00E93E10" w14:paraId="05F4D2E3" w14:textId="77777777" w:rsidTr="008C47B4">
        <w:tc>
          <w:tcPr>
            <w:tcW w:w="513" w:type="dxa"/>
            <w:shd w:val="clear" w:color="auto" w:fill="auto"/>
          </w:tcPr>
          <w:p w14:paraId="42560A53" w14:textId="722E0D0B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79D6E4CC" w14:textId="5133436F" w:rsidR="00892E76" w:rsidRPr="001833B2" w:rsidRDefault="00892E76" w:rsidP="00892E76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1833B2">
              <w:rPr>
                <w:rFonts w:ascii="Times New Roman" w:eastAsia="Times New Roman" w:hAnsi="Times New Roman"/>
                <w:bCs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4144D5C" w14:textId="0024626C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46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9E8A7F3" w14:textId="5522E388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7FF3D6" w14:textId="5CBFAAC8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386808A" w14:textId="7D4044A9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9FE13F7" w14:textId="2C36BF56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E7CDB9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3509870" w14:textId="7ACC212C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635A14" w:rsidRPr="00E93E10" w14:paraId="1621AAAE" w14:textId="77777777" w:rsidTr="008C47B4">
        <w:trPr>
          <w:trHeight w:val="114"/>
        </w:trPr>
        <w:tc>
          <w:tcPr>
            <w:tcW w:w="513" w:type="dxa"/>
            <w:shd w:val="clear" w:color="auto" w:fill="auto"/>
          </w:tcPr>
          <w:p w14:paraId="610845A8" w14:textId="77777777" w:rsidR="00635A14" w:rsidRPr="00E93E10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156523C9" w14:textId="7050873C" w:rsidR="00635A14" w:rsidRPr="00E93E10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41AA31E" w14:textId="6593D889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144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CF0B294" w14:textId="7DA3BFE5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68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8FFBB31" w14:textId="0D33C971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5BD4881" w14:textId="69526AFB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44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9934073" w14:textId="1FBB4B07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76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399E1D83" w14:textId="77777777" w:rsidR="00635A14" w:rsidRPr="003743D6" w:rsidRDefault="00635A14" w:rsidP="00635A14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743D6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611C4F78" w14:textId="01DF0BA0" w:rsidR="00635A14" w:rsidRPr="003743D6" w:rsidRDefault="00635A14" w:rsidP="00635A14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635A14" w:rsidRPr="00E93E10" w14:paraId="148CEDB2" w14:textId="77777777" w:rsidTr="008C47B4">
        <w:tc>
          <w:tcPr>
            <w:tcW w:w="513" w:type="dxa"/>
            <w:shd w:val="clear" w:color="auto" w:fill="auto"/>
          </w:tcPr>
          <w:p w14:paraId="2AA1971B" w14:textId="649B0E9D" w:rsidR="00635A14" w:rsidRPr="00E93E10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142EA2AE" w14:textId="3C586913" w:rsidR="00635A14" w:rsidRPr="00E93E10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5C23A5B5" w14:textId="20C23FED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5E98E8F1" w14:textId="4B12CECF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47%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2B2D5DBD" w14:textId="028A96F7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17%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929AC1B" w14:textId="16074D80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31%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2EBC7AAD" w14:textId="56D7F6ED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53%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0FBB03C9" w14:textId="6C093E0B" w:rsidR="00635A14" w:rsidRPr="00E93E10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3226D269" w14:textId="151674CB" w:rsidR="00C8336D" w:rsidRDefault="00C8336D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28819F23" w14:textId="53B3382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>
        <w:rPr>
          <w:b w:val="0"/>
        </w:rPr>
        <w:t>Очн</w:t>
      </w:r>
      <w:r w:rsidR="00DF0AC7">
        <w:rPr>
          <w:b w:val="0"/>
        </w:rPr>
        <w:t>о-заочная</w:t>
      </w:r>
      <w:r>
        <w:rPr>
          <w:b w:val="0"/>
        </w:rPr>
        <w:t xml:space="preserve"> форма обучения</w:t>
      </w:r>
    </w:p>
    <w:p w14:paraId="0FC2BF3C" w14:textId="7777777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"Налоги, аудит и бизнес-анализ", профиль «Учет, анализ и аудит»</w:t>
      </w:r>
    </w:p>
    <w:p w14:paraId="3D2F1925" w14:textId="7777777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</w:t>
      </w:r>
      <w:r>
        <w:rPr>
          <w:b w:val="0"/>
        </w:rPr>
        <w:t>Бизнес-анализ, налоги и аудит</w:t>
      </w:r>
      <w:r w:rsidRPr="003D6FB8">
        <w:rPr>
          <w:b w:val="0"/>
        </w:rPr>
        <w:t>", профиль «Учет, анализ и аудит»</w:t>
      </w:r>
    </w:p>
    <w:p w14:paraId="52E46AB2" w14:textId="15C6A235" w:rsidR="00892E76" w:rsidRPr="000C1AED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8C47B4" w:rsidRPr="00E93E10" w14:paraId="7687AD31" w14:textId="77777777" w:rsidTr="008C47B4">
        <w:tc>
          <w:tcPr>
            <w:tcW w:w="513" w:type="dxa"/>
            <w:vMerge w:val="restart"/>
            <w:shd w:val="clear" w:color="auto" w:fill="auto"/>
            <w:vAlign w:val="center"/>
          </w:tcPr>
          <w:p w14:paraId="1FDE08BB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2401AE26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6F82B4D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04601EBB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8C47B4" w:rsidRPr="00E93E10" w14:paraId="3A609416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4E0C3905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45F45759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49C7C5B3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0FF8521A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44725C6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724FB4A8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76D277AE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034648B9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C47B4" w:rsidRPr="00E93E10" w14:paraId="5A172F7F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261DD049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60CC452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1785D1B2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3CA5C0E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53A3605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5370262" w14:textId="77777777" w:rsidR="008C47B4" w:rsidRPr="00E93E10" w:rsidRDefault="008C47B4" w:rsidP="008C47B4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4A6335A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5B0E2F8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4A41D1B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592E9B" w:rsidRPr="00E93E10" w14:paraId="23F44988" w14:textId="77777777" w:rsidTr="008C47B4">
        <w:tc>
          <w:tcPr>
            <w:tcW w:w="513" w:type="dxa"/>
            <w:shd w:val="clear" w:color="auto" w:fill="auto"/>
          </w:tcPr>
          <w:p w14:paraId="4686090E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1F1649D6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Pr="001833B2">
              <w:rPr>
                <w:b w:val="0"/>
                <w:sz w:val="22"/>
                <w:szCs w:val="22"/>
                <w:lang w:val="ru-RU"/>
              </w:rPr>
              <w:t>Концептуальные основы анализа операционных процессов экономических субъектов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51B51DD" w14:textId="1EE74A8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4204AD2" w14:textId="6EB2851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5E35BB1" w14:textId="69CF48EC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E416373" w14:textId="7839B64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D911DED" w14:textId="184E0AC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335DD33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473A7AC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592E9B" w:rsidRPr="00E93E10" w14:paraId="6D0695C7" w14:textId="77777777" w:rsidTr="008C47B4">
        <w:tc>
          <w:tcPr>
            <w:tcW w:w="513" w:type="dxa"/>
            <w:shd w:val="clear" w:color="auto" w:fill="auto"/>
          </w:tcPr>
          <w:p w14:paraId="6DB59AEE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2</w:t>
            </w:r>
          </w:p>
        </w:tc>
        <w:tc>
          <w:tcPr>
            <w:tcW w:w="2081" w:type="dxa"/>
            <w:shd w:val="clear" w:color="auto" w:fill="auto"/>
          </w:tcPr>
          <w:p w14:paraId="6B0582F6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Pr="001833B2">
              <w:rPr>
                <w:b w:val="0"/>
                <w:sz w:val="22"/>
                <w:szCs w:val="22"/>
                <w:lang w:val="ru-RU"/>
              </w:rPr>
              <w:t>Управленческие решения в системе операционных процессов экономического субъекта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D7E03CA" w14:textId="48FDFAA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6642FED" w14:textId="01AA75B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C8F853D" w14:textId="0D62B929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8F775F7" w14:textId="2B7CCFC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8754180" w14:textId="1F7C64A8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55E8AE5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70319EF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7B59FE08" w14:textId="77777777" w:rsidTr="008C47B4">
        <w:tc>
          <w:tcPr>
            <w:tcW w:w="513" w:type="dxa"/>
            <w:shd w:val="clear" w:color="auto" w:fill="auto"/>
          </w:tcPr>
          <w:p w14:paraId="30ACD6B9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71B6528B" w14:textId="77777777" w:rsidR="00592E9B" w:rsidRPr="001833B2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833B2">
              <w:rPr>
                <w:b w:val="0"/>
                <w:sz w:val="22"/>
                <w:szCs w:val="22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A898871" w14:textId="42B5247C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445143" w14:textId="15DDFC9C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CEE34B5" w14:textId="67D81CC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68D486" w14:textId="75B1C75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5AE118A" w14:textId="040FB05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1E3B486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579146E7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30801EFE" w14:textId="77777777" w:rsidTr="008C47B4">
        <w:tc>
          <w:tcPr>
            <w:tcW w:w="513" w:type="dxa"/>
            <w:shd w:val="clear" w:color="auto" w:fill="auto"/>
          </w:tcPr>
          <w:p w14:paraId="46736B3F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54E630EB" w14:textId="77777777" w:rsidR="00592E9B" w:rsidRPr="001833B2" w:rsidRDefault="00592E9B" w:rsidP="00592E9B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1833B2">
              <w:rPr>
                <w:rFonts w:ascii="Times New Roman" w:eastAsia="Times New Roman" w:hAnsi="Times New Roman"/>
                <w:bCs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DEF89D4" w14:textId="08D65D2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50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87576C" w14:textId="579EB5C5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8316FB3" w14:textId="496CFE33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B96F8FA" w14:textId="1AC1EE3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9DA4538" w14:textId="27A004A5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59E4A3E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492D849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635A14" w:rsidRPr="00E93E10" w14:paraId="7021A50A" w14:textId="77777777" w:rsidTr="008C47B4">
        <w:trPr>
          <w:trHeight w:val="114"/>
        </w:trPr>
        <w:tc>
          <w:tcPr>
            <w:tcW w:w="513" w:type="dxa"/>
            <w:shd w:val="clear" w:color="auto" w:fill="auto"/>
          </w:tcPr>
          <w:p w14:paraId="3E31D223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185756B8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9A687B0" w14:textId="4551AB50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144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4B069A4" w14:textId="71C76009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50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ED19855" w14:textId="33949B24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CDFA53" w14:textId="01801DC8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E092F52" w14:textId="31E6EFE2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94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52DE98FE" w14:textId="77777777" w:rsidR="00635A14" w:rsidRPr="003743D6" w:rsidRDefault="00635A14" w:rsidP="00635A14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743D6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71694FA7" w14:textId="40A03119" w:rsidR="00635A14" w:rsidRPr="003743D6" w:rsidRDefault="00635A14" w:rsidP="00635A14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635A14" w:rsidRPr="00E93E10" w14:paraId="7284051E" w14:textId="77777777" w:rsidTr="008C47B4">
        <w:tc>
          <w:tcPr>
            <w:tcW w:w="513" w:type="dxa"/>
            <w:shd w:val="clear" w:color="auto" w:fill="auto"/>
          </w:tcPr>
          <w:p w14:paraId="55C555B6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0E76024F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60434659" w14:textId="6789C79F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0FEEA046" w14:textId="69DEB83B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35%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50874C09" w14:textId="03536D4F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11%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17CCE5B" w14:textId="1D1496CD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24%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5C057823" w14:textId="61BD5309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65%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58DEB2F3" w14:textId="727D7AD8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4DC53EDE" w14:textId="77777777" w:rsidR="00892E76" w:rsidRDefault="00892E76" w:rsidP="00892E76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2309A4F0" w14:textId="7777777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>
        <w:rPr>
          <w:b w:val="0"/>
        </w:rPr>
        <w:t>Очная форма обучения</w:t>
      </w:r>
    </w:p>
    <w:p w14:paraId="4409604E" w14:textId="46B8BFF8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"Налоги, аудит и бизнес-анализ", профиль «</w:t>
      </w:r>
      <w:r>
        <w:rPr>
          <w:b w:val="0"/>
        </w:rPr>
        <w:t>Аудит и внутренний контроль</w:t>
      </w:r>
      <w:r w:rsidRPr="003D6FB8">
        <w:rPr>
          <w:b w:val="0"/>
        </w:rPr>
        <w:t>»</w:t>
      </w:r>
    </w:p>
    <w:p w14:paraId="36C0775D" w14:textId="4008E434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</w:t>
      </w:r>
      <w:r>
        <w:rPr>
          <w:b w:val="0"/>
        </w:rPr>
        <w:t>Бизнес-анализ, налоги и аудит</w:t>
      </w:r>
      <w:r w:rsidRPr="003D6FB8">
        <w:rPr>
          <w:b w:val="0"/>
        </w:rPr>
        <w:t>", профиль «</w:t>
      </w:r>
      <w:r>
        <w:rPr>
          <w:b w:val="0"/>
        </w:rPr>
        <w:t>Аудит и внутренний контроль</w:t>
      </w:r>
      <w:r w:rsidRPr="003D6FB8">
        <w:rPr>
          <w:b w:val="0"/>
        </w:rPr>
        <w:t>»</w:t>
      </w:r>
    </w:p>
    <w:p w14:paraId="10AFFB43" w14:textId="164E5789" w:rsidR="00892E76" w:rsidRPr="000C1AED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8C47B4" w:rsidRPr="00E93E10" w14:paraId="7E8711D2" w14:textId="77777777" w:rsidTr="008C47B4">
        <w:tc>
          <w:tcPr>
            <w:tcW w:w="513" w:type="dxa"/>
            <w:vMerge w:val="restart"/>
            <w:shd w:val="clear" w:color="auto" w:fill="auto"/>
            <w:vAlign w:val="center"/>
          </w:tcPr>
          <w:p w14:paraId="4A46EFF6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1E709A2B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60D7296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395B4C33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8C47B4" w:rsidRPr="00E93E10" w14:paraId="0C66F662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1EC3A89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53267F2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06E87853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1F5CBF6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44269AB2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180969D2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3C2D57E2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3291549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C47B4" w:rsidRPr="00E93E10" w14:paraId="2F11202A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6506B2B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4D0206C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61CA7E9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0667A1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665752D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D4D367B" w14:textId="77777777" w:rsidR="008C47B4" w:rsidRPr="00E93E10" w:rsidRDefault="008C47B4" w:rsidP="008C47B4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7630058A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2B517ED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707AB8D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592E9B" w:rsidRPr="00E93E10" w14:paraId="043A6815" w14:textId="77777777" w:rsidTr="008C47B4">
        <w:tc>
          <w:tcPr>
            <w:tcW w:w="513" w:type="dxa"/>
            <w:shd w:val="clear" w:color="auto" w:fill="auto"/>
          </w:tcPr>
          <w:p w14:paraId="3F0BB703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3F78BA11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Pr="001833B2">
              <w:rPr>
                <w:b w:val="0"/>
                <w:sz w:val="22"/>
                <w:szCs w:val="22"/>
                <w:lang w:val="ru-RU"/>
              </w:rPr>
              <w:t>Концептуальные основы анализа операционных процессов экономических субъектов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586FF10" w14:textId="2B081AA1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6F3B6F7" w14:textId="1D07DD26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EBF1DBC" w14:textId="2C4161F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4E4A6D1" w14:textId="58A3CE07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E05A98" w14:textId="3CD5E10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4005BAE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CC9C940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592E9B" w:rsidRPr="00E93E10" w14:paraId="09742B9B" w14:textId="77777777" w:rsidTr="008C47B4">
        <w:tc>
          <w:tcPr>
            <w:tcW w:w="513" w:type="dxa"/>
            <w:shd w:val="clear" w:color="auto" w:fill="auto"/>
          </w:tcPr>
          <w:p w14:paraId="4FB79A36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51A3E661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Pr="001833B2">
              <w:rPr>
                <w:b w:val="0"/>
                <w:sz w:val="22"/>
                <w:szCs w:val="22"/>
                <w:lang w:val="ru-RU"/>
              </w:rPr>
              <w:t>Управленческие решения в системе операционных процессов экономического субъекта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7C9EC23" w14:textId="21C59EDD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874A679" w14:textId="1508757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E234CCA" w14:textId="1F8A838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B45E39B" w14:textId="46913C6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339A5D3" w14:textId="38562E1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59B546F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3031CC9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6AF0879F" w14:textId="77777777" w:rsidTr="008C47B4">
        <w:tc>
          <w:tcPr>
            <w:tcW w:w="513" w:type="dxa"/>
            <w:shd w:val="clear" w:color="auto" w:fill="auto"/>
          </w:tcPr>
          <w:p w14:paraId="48B991F4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122123C5" w14:textId="77777777" w:rsidR="00592E9B" w:rsidRPr="001833B2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833B2">
              <w:rPr>
                <w:b w:val="0"/>
                <w:sz w:val="22"/>
                <w:szCs w:val="22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C660626" w14:textId="36BDB9E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106A185" w14:textId="3FF03245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66F2A42" w14:textId="39C48D63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1B4EFA2" w14:textId="37C0199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559E289" w14:textId="1FBC83B8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4545C96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370D6E3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1B5F46BB" w14:textId="77777777" w:rsidTr="008C47B4">
        <w:tc>
          <w:tcPr>
            <w:tcW w:w="513" w:type="dxa"/>
            <w:shd w:val="clear" w:color="auto" w:fill="auto"/>
          </w:tcPr>
          <w:p w14:paraId="288FD1B4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306CB272" w14:textId="77777777" w:rsidR="00592E9B" w:rsidRPr="001833B2" w:rsidRDefault="00592E9B" w:rsidP="00592E9B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1833B2">
              <w:rPr>
                <w:rFonts w:ascii="Times New Roman" w:eastAsia="Times New Roman" w:hAnsi="Times New Roman"/>
                <w:bCs/>
                <w:lang w:val="ru-RU"/>
              </w:rPr>
              <w:t xml:space="preserve">Тема 4. Анализ выбора стратегии производства при ограничивающих </w:t>
            </w:r>
            <w:r w:rsidRPr="001833B2">
              <w:rPr>
                <w:rFonts w:ascii="Times New Roman" w:eastAsia="Times New Roman" w:hAnsi="Times New Roman"/>
                <w:bCs/>
                <w:lang w:val="ru-RU"/>
              </w:rPr>
              <w:lastRenderedPageBreak/>
              <w:t>условиях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50680E7" w14:textId="489BDBA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lastRenderedPageBreak/>
              <w:t>36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58BEE50" w14:textId="245DEBF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4426F72" w14:textId="4107D78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3BA2FF8" w14:textId="4C3191E7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8CF28D8" w14:textId="229C660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E5EA197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F69DD64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635A14" w:rsidRPr="00E93E10" w14:paraId="649C7DFC" w14:textId="77777777" w:rsidTr="008C47B4">
        <w:trPr>
          <w:trHeight w:val="114"/>
        </w:trPr>
        <w:tc>
          <w:tcPr>
            <w:tcW w:w="513" w:type="dxa"/>
            <w:shd w:val="clear" w:color="auto" w:fill="auto"/>
          </w:tcPr>
          <w:p w14:paraId="31294216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16D90AC7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F7F4465" w14:textId="541A5FC7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06F90D5" w14:textId="2FB00B82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50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31439C9" w14:textId="60E0A08D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9F997FB" w14:textId="4D6849F6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748485C" w14:textId="1770E1CF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58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4E119668" w14:textId="77777777" w:rsidR="00635A14" w:rsidRPr="003743D6" w:rsidRDefault="00635A14" w:rsidP="00635A14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743D6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6B0CC989" w14:textId="13C3FE42" w:rsidR="00635A14" w:rsidRPr="003743D6" w:rsidRDefault="00635A14" w:rsidP="00635A14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635A14" w:rsidRPr="00E93E10" w14:paraId="6DEADCA0" w14:textId="77777777" w:rsidTr="008C47B4">
        <w:tc>
          <w:tcPr>
            <w:tcW w:w="513" w:type="dxa"/>
            <w:shd w:val="clear" w:color="auto" w:fill="auto"/>
          </w:tcPr>
          <w:p w14:paraId="629A1811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4C9A371E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534145CD" w14:textId="17F31309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0A1FA364" w14:textId="752075BA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46%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7ACBE59A" w14:textId="424ADA0E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15%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B344093" w14:textId="1E32DEE9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31%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1E9E3C85" w14:textId="72746D42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54%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37846A32" w14:textId="7CD337D3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661EC582" w14:textId="77777777" w:rsidR="00892E76" w:rsidRDefault="00892E76" w:rsidP="00892E76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8FB3E71" w14:textId="20841349" w:rsidR="007640E5" w:rsidRDefault="007640E5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592AAFA" w14:textId="77777777" w:rsidR="00B248A0" w:rsidRDefault="00B248A0" w:rsidP="002E6127">
      <w:pPr>
        <w:framePr w:w="10013" w:wrap="notBeside" w:vAnchor="text" w:hAnchor="text" w:xAlign="center" w:y="1"/>
        <w:rPr>
          <w:sz w:val="2"/>
          <w:szCs w:val="2"/>
        </w:rPr>
      </w:pPr>
    </w:p>
    <w:p w14:paraId="16B63641" w14:textId="77777777" w:rsidR="00B248A0" w:rsidRDefault="00B248A0" w:rsidP="002E6127">
      <w:pPr>
        <w:rPr>
          <w:sz w:val="2"/>
          <w:szCs w:val="2"/>
        </w:rPr>
      </w:pPr>
    </w:p>
    <w:p w14:paraId="569367A5" w14:textId="77777777" w:rsidR="00B248A0" w:rsidRDefault="00B248A0" w:rsidP="002E6127">
      <w:pPr>
        <w:rPr>
          <w:sz w:val="2"/>
          <w:szCs w:val="2"/>
        </w:rPr>
      </w:pPr>
    </w:p>
    <w:p w14:paraId="6FFC0359" w14:textId="13603803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bookmarkStart w:id="25" w:name="_Toc76076170"/>
      <w:bookmarkStart w:id="26" w:name="_Toc95882999"/>
      <w:r>
        <w:t>Содержание семинаров, практических занятий</w:t>
      </w:r>
      <w:bookmarkEnd w:id="25"/>
      <w:bookmarkEnd w:id="26"/>
    </w:p>
    <w:p w14:paraId="29D720B2" w14:textId="6B8053F0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7209AB" w:rsidRPr="0041432B" w14:paraId="68E76FAD" w14:textId="77777777" w:rsidTr="005067A0">
        <w:tc>
          <w:tcPr>
            <w:tcW w:w="2689" w:type="dxa"/>
            <w:vAlign w:val="center"/>
          </w:tcPr>
          <w:p w14:paraId="155D40CE" w14:textId="52A21F7D" w:rsidR="007209AB" w:rsidRPr="0041432B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41432B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358BE006" w14:textId="17825CD9" w:rsidR="007209AB" w:rsidRPr="0041432B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49E47DC" w14:textId="77777777" w:rsidR="007209AB" w:rsidRPr="0041432B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Формы</w:t>
            </w:r>
          </w:p>
          <w:p w14:paraId="0737951F" w14:textId="77777777" w:rsidR="007209AB" w:rsidRPr="0041432B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проведения</w:t>
            </w:r>
          </w:p>
          <w:p w14:paraId="521E2111" w14:textId="7A6083B3" w:rsidR="007209AB" w:rsidRPr="0041432B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592E9B" w:rsidRPr="0041432B" w14:paraId="00C0EE54" w14:textId="77777777" w:rsidTr="005067A0">
        <w:tc>
          <w:tcPr>
            <w:tcW w:w="2689" w:type="dxa"/>
          </w:tcPr>
          <w:p w14:paraId="11B42C46" w14:textId="7C0EA291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4961" w:type="dxa"/>
          </w:tcPr>
          <w:p w14:paraId="6F882A37" w14:textId="36B1FE08" w:rsidR="00592E9B" w:rsidRPr="0041432B" w:rsidRDefault="00592E9B" w:rsidP="00592E9B">
            <w:pPr>
              <w:pStyle w:val="22"/>
              <w:shd w:val="clear" w:color="auto" w:fill="auto"/>
              <w:tabs>
                <w:tab w:val="left" w:pos="127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 xml:space="preserve">Роль анализа операционных процессов в деятельности экономических субъектов. Информационная база анализа операционных процессов. </w:t>
            </w:r>
            <w:r w:rsidRPr="0041432B">
              <w:rPr>
                <w:b w:val="0"/>
                <w:color w:val="auto"/>
                <w:sz w:val="24"/>
                <w:szCs w:val="24"/>
                <w:lang w:val="ru-RU"/>
              </w:rPr>
              <w:t>Бизнес-решения (связь операционного и стратегического менеджмента).</w:t>
            </w:r>
          </w:p>
          <w:p w14:paraId="48132689" w14:textId="36B1FE08" w:rsidR="00592E9B" w:rsidRPr="0041432B" w:rsidRDefault="00592E9B" w:rsidP="00592E9B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2085" w:type="dxa"/>
          </w:tcPr>
          <w:p w14:paraId="56824B0F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1BA3CF3" w14:textId="5F8654D7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592E9B" w:rsidRPr="0041432B" w14:paraId="228C2BF4" w14:textId="77777777" w:rsidTr="005067A0">
        <w:tc>
          <w:tcPr>
            <w:tcW w:w="2689" w:type="dxa"/>
          </w:tcPr>
          <w:p w14:paraId="0483BAE6" w14:textId="2ED04C52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4961" w:type="dxa"/>
          </w:tcPr>
          <w:p w14:paraId="2DD58536" w14:textId="13DFCBB7" w:rsidR="00182D71" w:rsidRPr="0041432B" w:rsidRDefault="00592E9B" w:rsidP="00182D7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Инструменты планирования и управления бизнесом. Классификация затрат. Инструменты калькулирования затрат. Определение оптимальной партии заказа по модели Уилсона. </w:t>
            </w:r>
            <w:r w:rsidR="0041432B" w:rsidRPr="0041432B">
              <w:rPr>
                <w:rFonts w:ascii="Times New Roman" w:hAnsi="Times New Roman"/>
                <w:sz w:val="24"/>
                <w:szCs w:val="24"/>
                <w:lang w:val="ru-RU"/>
              </w:rPr>
              <w:t>Анализ методов оптимального ценообразования.</w:t>
            </w:r>
          </w:p>
          <w:p w14:paraId="4CA5CDBD" w14:textId="20671677" w:rsidR="00592E9B" w:rsidRPr="0041432B" w:rsidRDefault="00592E9B" w:rsidP="00182D71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619AE24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0FD2BC3D" w14:textId="523A8806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592E9B" w:rsidRPr="0041432B" w14:paraId="24B15DBC" w14:textId="77777777" w:rsidTr="005067A0">
        <w:tc>
          <w:tcPr>
            <w:tcW w:w="2689" w:type="dxa"/>
          </w:tcPr>
          <w:p w14:paraId="767F0787" w14:textId="6A2F0B88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4961" w:type="dxa"/>
          </w:tcPr>
          <w:p w14:paraId="27B0F9F3" w14:textId="79519C9C" w:rsidR="00592E9B" w:rsidRPr="000F6AE9" w:rsidRDefault="00592E9B" w:rsidP="00592E9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Сбалансированная система показателей анализа операционных процессов.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</w:t>
            </w:r>
          </w:p>
          <w:p w14:paraId="0250C8B9" w14:textId="3049B591" w:rsidR="00592E9B" w:rsidRPr="0041432B" w:rsidRDefault="00592E9B" w:rsidP="00592E9B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9BA760C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10C4A" w14:textId="014FB4FB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592E9B" w:rsidRPr="0041432B" w14:paraId="0F01D7F3" w14:textId="77777777" w:rsidTr="005067A0">
        <w:tc>
          <w:tcPr>
            <w:tcW w:w="2689" w:type="dxa"/>
          </w:tcPr>
          <w:p w14:paraId="4365C09A" w14:textId="37438EAB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4961" w:type="dxa"/>
          </w:tcPr>
          <w:p w14:paraId="62E63BF1" w14:textId="19930D89" w:rsidR="00592E9B" w:rsidRPr="0041432B" w:rsidRDefault="00592E9B" w:rsidP="00592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релевантных доходов и расходов. </w:t>
            </w:r>
            <w:r w:rsidRPr="0041432B">
              <w:rPr>
                <w:rFonts w:ascii="Times New Roman" w:hAnsi="Times New Roman"/>
                <w:sz w:val="24"/>
                <w:szCs w:val="24"/>
              </w:rPr>
              <w:t>CVP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-анализ. Анализ ассортимента. </w:t>
            </w:r>
            <w:r w:rsidR="0041432B"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ресурсов. 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Традиционные и нетрадиционные подходы к анализу эффективности. Анализ эффективности деятельности центров затрат, центров доходов, центров прибыли и центров инвестиций. Ключевые показатели эффективности </w:t>
            </w:r>
            <w:r w:rsidR="0041432B" w:rsidRPr="0041432B">
              <w:rPr>
                <w:rFonts w:ascii="Times New Roman" w:hAnsi="Times New Roman"/>
                <w:sz w:val="24"/>
                <w:szCs w:val="24"/>
                <w:lang w:val="ru-RU"/>
              </w:rPr>
              <w:t>операционных процессов.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319A9C7A" w14:textId="6A2A00D2" w:rsidR="00592E9B" w:rsidRPr="0041432B" w:rsidRDefault="00592E9B" w:rsidP="00592E9B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085" w:type="dxa"/>
          </w:tcPr>
          <w:p w14:paraId="673F2CE1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1371C792" w14:textId="7DA9B031" w:rsidR="00592E9B" w:rsidRPr="0041432B" w:rsidRDefault="00592E9B" w:rsidP="00592E9B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41432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</w:tbl>
    <w:p w14:paraId="2DA504AE" w14:textId="34CAD236" w:rsidR="00020B8F" w:rsidRDefault="00020B8F" w:rsidP="002E6127">
      <w:pPr>
        <w:rPr>
          <w:sz w:val="2"/>
          <w:szCs w:val="2"/>
        </w:rPr>
      </w:pPr>
    </w:p>
    <w:p w14:paraId="10AAFEF9" w14:textId="64404A31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27" w:name="bookmark15"/>
      <w:bookmarkStart w:id="28" w:name="_Toc76076171"/>
      <w:bookmarkStart w:id="29" w:name="_Toc95883000"/>
      <w:r>
        <w:t>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14:paraId="0B0442BE" w14:textId="7746AD85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0" w:name="bookmark16"/>
      <w:bookmarkStart w:id="31" w:name="_Toc76076172"/>
      <w:bookmarkStart w:id="32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</w:p>
    <w:p w14:paraId="53E8745D" w14:textId="241316A1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8415B" w:rsidRPr="0041432B" w14:paraId="6D3C66B4" w14:textId="77777777" w:rsidTr="005067A0">
        <w:tc>
          <w:tcPr>
            <w:tcW w:w="3581" w:type="dxa"/>
            <w:vAlign w:val="center"/>
          </w:tcPr>
          <w:p w14:paraId="0B811F3A" w14:textId="7A33C300" w:rsidR="0098415B" w:rsidRPr="0041432B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41432B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7397B34F" w14:textId="1C74E31B" w:rsidR="0098415B" w:rsidRPr="0041432B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 xml:space="preserve">Перечень вопросов, отводимых на </w:t>
            </w:r>
            <w:r w:rsidRPr="0041432B">
              <w:rPr>
                <w:sz w:val="24"/>
                <w:szCs w:val="24"/>
                <w:lang w:val="ru-RU"/>
              </w:rPr>
              <w:lastRenderedPageBreak/>
              <w:t>самостоятельное освоение</w:t>
            </w:r>
          </w:p>
        </w:tc>
        <w:tc>
          <w:tcPr>
            <w:tcW w:w="2946" w:type="dxa"/>
            <w:vAlign w:val="center"/>
          </w:tcPr>
          <w:p w14:paraId="1DC6C33B" w14:textId="0A628AAD" w:rsidR="0098415B" w:rsidRPr="0041432B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lastRenderedPageBreak/>
              <w:t>Формы внеаудиторной самостоятельной работы</w:t>
            </w:r>
          </w:p>
        </w:tc>
      </w:tr>
      <w:tr w:rsidR="00592E9B" w:rsidRPr="0041432B" w14:paraId="2867A852" w14:textId="77777777" w:rsidTr="005067A0">
        <w:tc>
          <w:tcPr>
            <w:tcW w:w="3581" w:type="dxa"/>
          </w:tcPr>
          <w:p w14:paraId="413CF10A" w14:textId="1C126A26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3218" w:type="dxa"/>
          </w:tcPr>
          <w:p w14:paraId="1B87D6DA" w14:textId="397B112B" w:rsidR="00592E9B" w:rsidRPr="0041432B" w:rsidRDefault="00592E9B" w:rsidP="00592E9B">
            <w:pPr>
              <w:pStyle w:val="22"/>
              <w:shd w:val="clear" w:color="auto" w:fill="auto"/>
              <w:tabs>
                <w:tab w:val="left" w:pos="127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color w:val="auto"/>
                <w:sz w:val="24"/>
                <w:szCs w:val="24"/>
                <w:lang w:val="ru-RU"/>
              </w:rPr>
              <w:t>Информационное, методическое и техническое обеспечение операционных решений.</w:t>
            </w:r>
          </w:p>
          <w:p w14:paraId="59F7EAF7" w14:textId="454A22D1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2946" w:type="dxa"/>
          </w:tcPr>
          <w:p w14:paraId="16FDF9DF" w14:textId="791D42A3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592E9B" w:rsidRPr="0041432B" w14:paraId="6204E354" w14:textId="77777777" w:rsidTr="005067A0">
        <w:tc>
          <w:tcPr>
            <w:tcW w:w="3581" w:type="dxa"/>
          </w:tcPr>
          <w:p w14:paraId="2BB11022" w14:textId="69582ED4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3218" w:type="dxa"/>
          </w:tcPr>
          <w:p w14:paraId="4826798D" w14:textId="41632719" w:rsidR="00592E9B" w:rsidRPr="0041432B" w:rsidRDefault="00592E9B" w:rsidP="00592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концепции учета затрат различных организаций и объектов затрат. 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 </w:t>
            </w:r>
          </w:p>
          <w:p w14:paraId="42C4A09F" w14:textId="0711F6F5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946" w:type="dxa"/>
          </w:tcPr>
          <w:p w14:paraId="0C52DD6A" w14:textId="729267DD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592E9B" w:rsidRPr="0041432B" w14:paraId="19F969B5" w14:textId="77777777" w:rsidTr="005067A0">
        <w:tc>
          <w:tcPr>
            <w:tcW w:w="3581" w:type="dxa"/>
          </w:tcPr>
          <w:p w14:paraId="7091F3B7" w14:textId="3EC3A7CE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3218" w:type="dxa"/>
          </w:tcPr>
          <w:p w14:paraId="2E63E761" w14:textId="595759AB" w:rsidR="00592E9B" w:rsidRPr="0041432B" w:rsidRDefault="00592E9B" w:rsidP="00592E9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</w:rPr>
              <w:t>Master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1432B">
              <w:rPr>
                <w:rFonts w:ascii="Times New Roman" w:hAnsi="Times New Roman"/>
                <w:sz w:val="24"/>
                <w:szCs w:val="24"/>
              </w:rPr>
              <w:t>budgets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>. Стресс-тестирование бюджетов.</w:t>
            </w:r>
            <w:r w:rsidRPr="0041432B"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2A3FAA65" w14:textId="49B03E91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946" w:type="dxa"/>
          </w:tcPr>
          <w:p w14:paraId="6778A25B" w14:textId="75A784D7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592E9B" w:rsidRPr="0041432B" w14:paraId="064DF418" w14:textId="77777777" w:rsidTr="005067A0">
        <w:tc>
          <w:tcPr>
            <w:tcW w:w="3581" w:type="dxa"/>
          </w:tcPr>
          <w:p w14:paraId="105906C5" w14:textId="499AFD05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3218" w:type="dxa"/>
          </w:tcPr>
          <w:p w14:paraId="54E2FF35" w14:textId="63ABD8FE" w:rsidR="00592E9B" w:rsidRPr="0041432B" w:rsidRDefault="00592E9B" w:rsidP="00592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различий в ценообразовании и максимизации выручки при принятии краткосрочных и долгосрочных решений. Принятие решений в условиях неопределенности. Анализ чувствительности. Принятие решений в различных организационных структурах. </w:t>
            </w:r>
          </w:p>
          <w:p w14:paraId="42656804" w14:textId="23658805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946" w:type="dxa"/>
          </w:tcPr>
          <w:p w14:paraId="475440FD" w14:textId="36A01A2D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118337BA" w14:textId="77777777" w:rsidR="00B248A0" w:rsidRDefault="00B248A0" w:rsidP="002E6127">
      <w:pPr>
        <w:rPr>
          <w:sz w:val="2"/>
          <w:szCs w:val="2"/>
        </w:rPr>
      </w:pPr>
    </w:p>
    <w:p w14:paraId="2A1EE32B" w14:textId="77777777" w:rsidR="00B248A0" w:rsidRDefault="00B248A0" w:rsidP="002E6127">
      <w:pPr>
        <w:rPr>
          <w:sz w:val="2"/>
          <w:szCs w:val="2"/>
        </w:rPr>
      </w:pPr>
    </w:p>
    <w:p w14:paraId="7627AA17" w14:textId="73AC573E" w:rsidR="002E6127" w:rsidRDefault="002E61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3" w:name="bookmark17"/>
      <w:bookmarkStart w:id="34" w:name="_Toc76076173"/>
    </w:p>
    <w:p w14:paraId="7DFDAC5A" w14:textId="2137D65E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5" w:name="_Toc95883002"/>
      <w:r>
        <w:t>Перечень вопросов, заданий, тем для подготовки к текущему контролю</w:t>
      </w:r>
      <w:bookmarkEnd w:id="33"/>
      <w:bookmarkEnd w:id="34"/>
      <w:bookmarkEnd w:id="35"/>
    </w:p>
    <w:p w14:paraId="4F8E7E71" w14:textId="77777777" w:rsid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14089E29" w14:textId="4DD34A5E" w:rsidR="00CD496C" w:rsidRDefault="00CD496C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B7765F">
        <w:rPr>
          <w:b w:val="0"/>
        </w:rPr>
        <w:t>контрольная работа</w:t>
      </w:r>
      <w:r w:rsidRPr="00CD496C">
        <w:rPr>
          <w:b w:val="0"/>
        </w:rPr>
        <w:t>, которое поз</w:t>
      </w:r>
      <w:r w:rsidR="00B7765F">
        <w:rPr>
          <w:b w:val="0"/>
        </w:rPr>
        <w:t>волит обучающимся проверить свои знания в области принятия операционных решений</w:t>
      </w:r>
      <w:r w:rsidRPr="00CD496C">
        <w:rPr>
          <w:b w:val="0"/>
        </w:rPr>
        <w:t>.</w:t>
      </w:r>
    </w:p>
    <w:p w14:paraId="40F23C11" w14:textId="77777777" w:rsidR="0041432B" w:rsidRDefault="0041432B" w:rsidP="007326D8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07BB09DF" w14:textId="41BB13C5" w:rsidR="00F15B1A" w:rsidRPr="00342001" w:rsidRDefault="007B5E95" w:rsidP="007326D8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ПРИМЕР ЗАДАНИЯ КОНТРОЛЬНОЙ РАБОТЫ</w:t>
      </w:r>
      <w:r w:rsidR="007326D8"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(ФРАГМЕНТ)</w:t>
      </w: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.</w:t>
      </w:r>
    </w:p>
    <w:p w14:paraId="2DDCFDC0" w14:textId="52B08374" w:rsidR="007B5E95" w:rsidRPr="0041432B" w:rsidRDefault="007B5E95" w:rsidP="0041432B">
      <w:pPr>
        <w:pStyle w:val="ae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41432B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7326D8" w:rsidRPr="0041432B">
        <w:rPr>
          <w:rFonts w:ascii="Times New Roman" w:hAnsi="Times New Roman" w:cs="Times New Roman"/>
          <w:sz w:val="28"/>
          <w:szCs w:val="28"/>
        </w:rPr>
        <w:t>организацию реального сектора для анализа.</w:t>
      </w:r>
    </w:p>
    <w:p w14:paraId="11FF8A04" w14:textId="68B6CE8A" w:rsidR="007B5E95" w:rsidRPr="007326D8" w:rsidRDefault="007326D8" w:rsidP="0041432B">
      <w:pPr>
        <w:pStyle w:val="ae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Дать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="00416337">
        <w:rPr>
          <w:rFonts w:ascii="Times New Roman" w:hAnsi="Times New Roman" w:cs="Times New Roman"/>
          <w:sz w:val="28"/>
          <w:szCs w:val="28"/>
        </w:rPr>
        <w:t>экономическую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характеристику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выбранно</w:t>
      </w:r>
      <w:r w:rsidRPr="007326D8">
        <w:rPr>
          <w:rFonts w:ascii="Times New Roman" w:hAnsi="Times New Roman" w:cs="Times New Roman"/>
          <w:sz w:val="28"/>
          <w:szCs w:val="28"/>
        </w:rPr>
        <w:t>й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p w14:paraId="2A31225B" w14:textId="4B7A3CEB" w:rsidR="007B5E95" w:rsidRDefault="007326D8" w:rsidP="0041432B">
      <w:pPr>
        <w:pStyle w:val="ae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Провести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CVP – анализ деятельности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p w14:paraId="2B7FE78D" w14:textId="183523D4" w:rsidR="006D327A" w:rsidRPr="007326D8" w:rsidRDefault="006D327A" w:rsidP="006D327A">
      <w:pPr>
        <w:pStyle w:val="ae"/>
        <w:widowControl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9"/>
        <w:gridCol w:w="2351"/>
        <w:gridCol w:w="826"/>
        <w:gridCol w:w="2012"/>
        <w:gridCol w:w="826"/>
      </w:tblGrid>
      <w:tr w:rsidR="000C1AED" w:rsidRPr="000C1AED" w14:paraId="01AE919C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FFD26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378EFD" w14:textId="19BDB99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Предыдущий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75440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BF51EC" w14:textId="3501976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Отчетный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B6D05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</w:tr>
      <w:tr w:rsidR="000C1AED" w:rsidRPr="000C1AED" w14:paraId="3FFD45BA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114C81E" w14:textId="6207D4E9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 Фактическая выручка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4DF47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AA7D08C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F84C7F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A9B82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2CCFA4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68CF34" w14:textId="17E67E8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2. Переменные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9E1E78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A7C77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00046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B478D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EA73E29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AAE6D5" w14:textId="6E249FF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3. Постоянные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366868B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44646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CD92F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28B36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661D436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0858AD" w14:textId="204DA0F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4. Маржинальная прибыль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3EBE0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A0C58C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B67C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C48316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B37DD63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AFEBB7" w14:textId="4289462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5. Прибыль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6F2736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E42A2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D64691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01FDF29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AC21ED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34C73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6. Сила воздействия операционного рычага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CADE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B8290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09A1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84427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02A33D1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2623E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7. Порог рентабельности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63D24A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B4B1B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120A5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423EEF1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DC7940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E1289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8. Запас финансовой прочности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83F617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28BD2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24B1E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C9304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4FAB879E" w14:textId="42F94F00" w:rsidR="0041432B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Требуется определить:</w:t>
      </w:r>
    </w:p>
    <w:p w14:paraId="58D861BA" w14:textId="6B487AFC" w:rsidR="007B5E95" w:rsidRP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26D8" w:rsidRP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Как изменится запас финансовой прочности при увеличении постоянных расходов на 10%?</w:t>
      </w:r>
    </w:p>
    <w:p w14:paraId="002A0F24" w14:textId="32FB7308" w:rsidR="007B5E95" w:rsidRP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колько процентов прибыли удастся сохранить организации, если выручка от </w:t>
      </w:r>
      <w:r w:rsidR="007326D8">
        <w:rPr>
          <w:rFonts w:ascii="Times New Roman" w:eastAsia="Times New Roman" w:hAnsi="Times New Roman" w:cs="Times New Roman"/>
          <w:sz w:val="28"/>
          <w:szCs w:val="28"/>
        </w:rPr>
        <w:t>продаж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 сократится на 25%.</w:t>
      </w:r>
    </w:p>
    <w:p w14:paraId="185D9DBB" w14:textId="0416D1AC" w:rsid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роцент снижения выручки, при котором организация полностью лишается прибыли.</w:t>
      </w:r>
    </w:p>
    <w:p w14:paraId="646B84F3" w14:textId="3441522E" w:rsidR="007B5E95" w:rsidRP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а сколько процентов необходи</w:t>
      </w:r>
      <w:r w:rsidR="007326D8">
        <w:rPr>
          <w:rFonts w:ascii="Times New Roman" w:eastAsia="Times New Roman" w:hAnsi="Times New Roman" w:cs="Times New Roman"/>
          <w:sz w:val="28"/>
          <w:szCs w:val="28"/>
        </w:rPr>
        <w:t>мо сократить постоянные расходы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, чтобы при снижении выручки на 35% и при прежнем значении силы воздействия операционного рычага организация сохранила</w:t>
      </w:r>
      <w:r w:rsid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75% ожидаемой прибыли.</w:t>
      </w:r>
    </w:p>
    <w:p w14:paraId="50EC7857" w14:textId="77777777" w:rsidR="00CD496C" w:rsidRPr="00FB49ED" w:rsidRDefault="00CD496C" w:rsidP="002E6127">
      <w:pPr>
        <w:pStyle w:val="22"/>
        <w:shd w:val="clear" w:color="auto" w:fill="auto"/>
        <w:spacing w:line="240" w:lineRule="auto"/>
        <w:rPr>
          <w:b w:val="0"/>
        </w:rPr>
      </w:pPr>
    </w:p>
    <w:p w14:paraId="31F01595" w14:textId="330191E9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6" w:name="bookmark19"/>
      <w:bookmarkStart w:id="37" w:name="_Toc76076174"/>
      <w:bookmarkStart w:id="38" w:name="_Toc95883003"/>
      <w:r>
        <w:t>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14:paraId="6278BD35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CFF906A" w14:textId="2038A030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1492A">
        <w:t>:</w:t>
      </w:r>
    </w:p>
    <w:p w14:paraId="21EFF3C6" w14:textId="05F3AB16" w:rsid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15058C7E" w14:textId="59A30BC4" w:rsidR="0041432B" w:rsidRDefault="0041432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31F55B91" w14:textId="77777777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«Бизнес-анализ, налоги и аудит», профиль «Учет, анализ и аудит»</w:t>
      </w:r>
    </w:p>
    <w:p w14:paraId="2CC69E92" w14:textId="77777777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«Учет, анализ и аудит»</w:t>
      </w:r>
    </w:p>
    <w:p w14:paraId="5F073126" w14:textId="3F2464D0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51"/>
        <w:gridCol w:w="2289"/>
        <w:gridCol w:w="2597"/>
        <w:gridCol w:w="2443"/>
      </w:tblGrid>
      <w:tr w:rsidR="00356A4B" w:rsidRPr="00356A4B" w14:paraId="72531BCF" w14:textId="77777777" w:rsidTr="008B6472">
        <w:tc>
          <w:tcPr>
            <w:tcW w:w="2151" w:type="dxa"/>
            <w:shd w:val="clear" w:color="auto" w:fill="FFFFFF" w:themeFill="background1"/>
          </w:tcPr>
          <w:p w14:paraId="6B3AC061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A4B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89" w:type="dxa"/>
            <w:shd w:val="clear" w:color="auto" w:fill="FFFFFF" w:themeFill="background1"/>
          </w:tcPr>
          <w:p w14:paraId="47F33177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A4B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97" w:type="dxa"/>
            <w:shd w:val="clear" w:color="auto" w:fill="FFFFFF" w:themeFill="background1"/>
          </w:tcPr>
          <w:p w14:paraId="57BD6F2E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43" w:type="dxa"/>
            <w:shd w:val="clear" w:color="auto" w:fill="FFFFFF" w:themeFill="background1"/>
          </w:tcPr>
          <w:p w14:paraId="195F2675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A4B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56A4B" w:rsidRPr="00356A4B" w14:paraId="183DE3DB" w14:textId="77777777" w:rsidTr="00402960">
        <w:tc>
          <w:tcPr>
            <w:tcW w:w="2151" w:type="dxa"/>
            <w:shd w:val="clear" w:color="auto" w:fill="auto"/>
          </w:tcPr>
          <w:p w14:paraId="462123ED" w14:textId="1E348270" w:rsidR="003B256E" w:rsidRPr="007814A5" w:rsidRDefault="00356A4B" w:rsidP="003B256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14A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ПКП-1 </w:t>
            </w:r>
            <w:r w:rsidR="007814A5" w:rsidRPr="007814A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к применению в профессиональной деятельности </w:t>
            </w:r>
            <w:r w:rsidR="007814A5" w:rsidRPr="007814A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>российских и международных нормативных документов.</w:t>
            </w:r>
          </w:p>
        </w:tc>
        <w:tc>
          <w:tcPr>
            <w:tcW w:w="2289" w:type="dxa"/>
          </w:tcPr>
          <w:p w14:paraId="0D37C172" w14:textId="43A9F239" w:rsidR="003B256E" w:rsidRPr="007814A5" w:rsidRDefault="003B256E" w:rsidP="003B256E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814A5"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7814A5" w:rsidRPr="007814A5">
              <w:rPr>
                <w:sz w:val="24"/>
                <w:szCs w:val="24"/>
                <w:lang w:val="ru-RU" w:bidi="ru-RU"/>
              </w:rPr>
              <w:t xml:space="preserve">Демонстрирует знания российских и международных нормативных документов для </w:t>
            </w:r>
            <w:r w:rsidR="007814A5" w:rsidRPr="007814A5">
              <w:rPr>
                <w:sz w:val="24"/>
                <w:szCs w:val="24"/>
                <w:lang w:val="ru-RU" w:bidi="ru-RU"/>
              </w:rPr>
              <w:lastRenderedPageBreak/>
              <w:t>решения задач профессиональной деятельности</w:t>
            </w:r>
            <w:r w:rsidRPr="007814A5">
              <w:rPr>
                <w:sz w:val="24"/>
                <w:szCs w:val="24"/>
                <w:lang w:val="ru-RU" w:bidi="ru-RU"/>
              </w:rPr>
              <w:t>.</w:t>
            </w:r>
          </w:p>
          <w:p w14:paraId="7208F22F" w14:textId="02E5651B" w:rsidR="003B256E" w:rsidRPr="007814A5" w:rsidRDefault="003B256E" w:rsidP="003B256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97" w:type="dxa"/>
          </w:tcPr>
          <w:p w14:paraId="2F04DCFA" w14:textId="77777777" w:rsidR="003B256E" w:rsidRPr="00356A4B" w:rsidRDefault="003B256E" w:rsidP="003B256E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1.Знать:</w:t>
            </w:r>
          </w:p>
          <w:p w14:paraId="689E1CE3" w14:textId="77777777" w:rsidR="003B256E" w:rsidRPr="00356A4B" w:rsidRDefault="003B256E" w:rsidP="003B256E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положения российских и международных нормативных </w:t>
            </w:r>
            <w:r w:rsidRPr="00356A4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документов для решения задач профессиональной деятельности</w:t>
            </w:r>
          </w:p>
          <w:p w14:paraId="14C727E7" w14:textId="77777777" w:rsidR="003B256E" w:rsidRPr="00356A4B" w:rsidRDefault="003B256E" w:rsidP="003B256E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55995785" w14:textId="375290ED" w:rsidR="003B256E" w:rsidRPr="00356A4B" w:rsidRDefault="003B256E" w:rsidP="003B256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  <w:tc>
          <w:tcPr>
            <w:tcW w:w="2443" w:type="dxa"/>
          </w:tcPr>
          <w:p w14:paraId="07245783" w14:textId="160D8949" w:rsidR="003B256E" w:rsidRPr="00356A4B" w:rsidRDefault="00356A4B" w:rsidP="00356A4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1. С учетом представленных нормативных документов экономического </w:t>
            </w:r>
            <w:r w:rsidRPr="00356A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субъекта разработать систему показателей- </w:t>
            </w:r>
            <w:r w:rsidRPr="00356A4B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индикаторов для принятия управленческих решений  </w:t>
            </w:r>
          </w:p>
        </w:tc>
      </w:tr>
      <w:tr w:rsidR="008B6472" w:rsidRPr="00356A4B" w14:paraId="26C00DA6" w14:textId="77777777" w:rsidTr="00402960">
        <w:tc>
          <w:tcPr>
            <w:tcW w:w="2151" w:type="dxa"/>
            <w:shd w:val="clear" w:color="auto" w:fill="auto"/>
          </w:tcPr>
          <w:p w14:paraId="538C2B0B" w14:textId="6F10823B" w:rsidR="008B6472" w:rsidRPr="00402960" w:rsidRDefault="008B6472" w:rsidP="008B64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 xml:space="preserve">ПКП-3 </w:t>
            </w:r>
            <w:r w:rsidR="007814A5" w:rsidRPr="007814A5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="007814A5"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289" w:type="dxa"/>
          </w:tcPr>
          <w:p w14:paraId="2E7116FF" w14:textId="12B3A88A" w:rsidR="008B6472" w:rsidRPr="00356A4B" w:rsidRDefault="008B6472" w:rsidP="007814A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="007814A5" w:rsidRPr="007814A5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2597" w:type="dxa"/>
          </w:tcPr>
          <w:p w14:paraId="7DC1A831" w14:textId="77777777" w:rsidR="008B6472" w:rsidRPr="007C708A" w:rsidRDefault="008B6472" w:rsidP="008B64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095E5837" w14:textId="77777777" w:rsidR="008B6472" w:rsidRPr="007C708A" w:rsidRDefault="008B6472" w:rsidP="008B64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экономического анализа и формы 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14:paraId="036AE590" w14:textId="77777777" w:rsidR="008B6472" w:rsidRPr="007C708A" w:rsidRDefault="008B6472" w:rsidP="008B64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497414D7" w14:textId="36F585E7" w:rsidR="008B6472" w:rsidRPr="00356A4B" w:rsidRDefault="008B6472" w:rsidP="008B64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экономического и формы 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</w:t>
            </w: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анализа 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  <w:tc>
          <w:tcPr>
            <w:tcW w:w="2443" w:type="dxa"/>
          </w:tcPr>
          <w:p w14:paraId="35A8765F" w14:textId="77777777" w:rsidR="008B6472" w:rsidRPr="000F6AE9" w:rsidRDefault="008B6472" w:rsidP="008B647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Используя функции </w:t>
            </w:r>
            <w:r w:rsidRPr="007F4B7B">
              <w:rPr>
                <w:rFonts w:ascii="Times New Roman" w:hAnsi="Times New Roman"/>
                <w:sz w:val="24"/>
                <w:szCs w:val="24"/>
                <w:lang w:val="ru-RU"/>
              </w:rPr>
              <w:t>Microsoft Excel составьте бюджет денежных средств, сделайте выводы по результатам расчетов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84629D8" w14:textId="2995E858" w:rsidR="008B6472" w:rsidRPr="007F4B7B" w:rsidRDefault="008B6472" w:rsidP="008B647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365A366F" w14:textId="77777777" w:rsidR="00635A14" w:rsidRDefault="00635A14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0ACBA41C" w14:textId="2D266E17" w:rsidR="007F4B7B" w:rsidRDefault="007F4B7B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«Бизнес-анализ, налоги и аудит», профиль «Аудит и внутренний контроль»</w:t>
      </w:r>
    </w:p>
    <w:p w14:paraId="416374ED" w14:textId="77777777" w:rsidR="007F4B7B" w:rsidRDefault="007F4B7B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«Аудит и внутренний контроль»</w:t>
      </w:r>
    </w:p>
    <w:p w14:paraId="36E54D93" w14:textId="77777777" w:rsidR="0041432B" w:rsidRDefault="0041432B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09"/>
        <w:gridCol w:w="2119"/>
        <w:gridCol w:w="2816"/>
        <w:gridCol w:w="2536"/>
      </w:tblGrid>
      <w:tr w:rsidR="007F4B7B" w:rsidRPr="00402960" w14:paraId="4E1037FA" w14:textId="77777777" w:rsidTr="008B6472">
        <w:tc>
          <w:tcPr>
            <w:tcW w:w="2009" w:type="dxa"/>
            <w:shd w:val="clear" w:color="auto" w:fill="FFFFFF" w:themeFill="background1"/>
          </w:tcPr>
          <w:p w14:paraId="4BB490D2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960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19" w:type="dxa"/>
            <w:shd w:val="clear" w:color="auto" w:fill="FFFFFF" w:themeFill="background1"/>
          </w:tcPr>
          <w:p w14:paraId="6924A5B9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960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16" w:type="dxa"/>
            <w:shd w:val="clear" w:color="auto" w:fill="FFFFFF" w:themeFill="background1"/>
          </w:tcPr>
          <w:p w14:paraId="3DF69774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536" w:type="dxa"/>
            <w:shd w:val="clear" w:color="auto" w:fill="FFFFFF" w:themeFill="background1"/>
          </w:tcPr>
          <w:p w14:paraId="381D1089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96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F4B7B" w:rsidRPr="00402960" w14:paraId="642A1241" w14:textId="77777777" w:rsidTr="008B6472">
        <w:tc>
          <w:tcPr>
            <w:tcW w:w="2009" w:type="dxa"/>
          </w:tcPr>
          <w:p w14:paraId="5F405459" w14:textId="47E43006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ПКП-1 </w:t>
            </w:r>
            <w:r w:rsidR="00FE7447" w:rsidRPr="00FE7447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выполнять аудиторские процедуры </w:t>
            </w:r>
            <w:r w:rsidR="00FE7447" w:rsidRPr="00FE7447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>(действия) и оказывать прочие услуги, связанные с аудиторской деятельностью</w:t>
            </w:r>
            <w:r w:rsidR="00FE7447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19" w:type="dxa"/>
          </w:tcPr>
          <w:p w14:paraId="76F6EABB" w14:textId="6F516BF3" w:rsidR="007F4B7B" w:rsidRPr="00402960" w:rsidRDefault="007F4B7B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FE7447" w:rsidRPr="00FE7447">
              <w:rPr>
                <w:sz w:val="24"/>
                <w:szCs w:val="24"/>
                <w:lang w:val="ru-RU" w:bidi="ru-RU"/>
              </w:rPr>
              <w:t xml:space="preserve">Демонстрирует знание основных положений законодательства в области </w:t>
            </w:r>
            <w:r w:rsidR="00FE7447" w:rsidRPr="00FE7447">
              <w:rPr>
                <w:sz w:val="24"/>
                <w:szCs w:val="24"/>
                <w:lang w:val="ru-RU" w:bidi="ru-RU"/>
              </w:rPr>
              <w:lastRenderedPageBreak/>
              <w:t>аудиторской деятельности</w:t>
            </w:r>
            <w:r w:rsidRPr="00402960">
              <w:rPr>
                <w:sz w:val="24"/>
                <w:szCs w:val="24"/>
                <w:lang w:val="ru-RU" w:bidi="ru-RU"/>
              </w:rPr>
              <w:t>.</w:t>
            </w:r>
          </w:p>
          <w:p w14:paraId="58AA429F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63174E3F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4AF6B01E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5ABD0975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7997F1BB" w14:textId="664D8F82" w:rsidR="007F4B7B" w:rsidRPr="00402960" w:rsidRDefault="007F4B7B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t xml:space="preserve">2. </w:t>
            </w:r>
            <w:r w:rsidR="00FE7447" w:rsidRPr="00FE7447">
              <w:rPr>
                <w:sz w:val="24"/>
                <w:szCs w:val="24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402960">
              <w:rPr>
                <w:sz w:val="24"/>
                <w:szCs w:val="24"/>
                <w:lang w:val="ru-RU" w:bidi="ru-RU"/>
              </w:rPr>
              <w:t>.</w:t>
            </w:r>
          </w:p>
          <w:p w14:paraId="4F2AB4E2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16" w:type="dxa"/>
          </w:tcPr>
          <w:p w14:paraId="01141A20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1.Знать:</w:t>
            </w:r>
          </w:p>
          <w:p w14:paraId="7B3AEF86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тенденции положений законодательства в области аудиторской </w:t>
            </w: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деятельности</w:t>
            </w:r>
          </w:p>
          <w:p w14:paraId="1F03E6D6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73BB6832" w14:textId="77777777" w:rsidR="007F4B7B" w:rsidRPr="00402960" w:rsidRDefault="007F4B7B" w:rsidP="00402960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положения законодательства в области аудиторской деятельности</w:t>
            </w:r>
          </w:p>
          <w:p w14:paraId="779938CD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4C250D61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14:paraId="447F1449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76C7CDAA" w14:textId="5A3A0A63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  <w:tc>
          <w:tcPr>
            <w:tcW w:w="2536" w:type="dxa"/>
          </w:tcPr>
          <w:p w14:paraId="65D6C1A0" w14:textId="77777777" w:rsidR="007F4B7B" w:rsidRPr="00402960" w:rsidRDefault="007F4B7B" w:rsidP="0040296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1. В рамках оказания сопутствующих услуг аудитору требуются произвести расчет по данным отчетности </w:t>
            </w: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целевой рентабельности и целевой стоимости капитала.</w:t>
            </w:r>
          </w:p>
          <w:p w14:paraId="6A29E459" w14:textId="369A967C" w:rsidR="007F4B7B" w:rsidRPr="00402960" w:rsidRDefault="007F4B7B" w:rsidP="00402960">
            <w:pPr>
              <w:pStyle w:val="10"/>
              <w:spacing w:before="0" w:after="0"/>
              <w:outlineLvl w:val="0"/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</w:pPr>
            <w:r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 xml:space="preserve">2. В </w:t>
            </w:r>
            <w:r w:rsidR="00F65F56"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>соответствии</w:t>
            </w:r>
            <w:r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 xml:space="preserve"> с Международным стандартом заданий, обеспечивающих уверенность 3000 (пересмотренный) «Задания, обеспечивающие уверенность, отличные от аудита и обзорной проверки финансовой информации прошедших периодов» тр</w:t>
            </w:r>
            <w:r w:rsidR="00F65F56"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>ебуется провести анализ человеческого капитала.</w:t>
            </w:r>
          </w:p>
        </w:tc>
      </w:tr>
      <w:tr w:rsidR="008B6472" w:rsidRPr="00402960" w14:paraId="204DF2A3" w14:textId="77777777" w:rsidTr="008B6472">
        <w:tc>
          <w:tcPr>
            <w:tcW w:w="2009" w:type="dxa"/>
          </w:tcPr>
          <w:p w14:paraId="3D0B4558" w14:textId="3BE407E2" w:rsidR="008B6472" w:rsidRPr="00402960" w:rsidRDefault="008B6472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 xml:space="preserve">ПКП-5 </w:t>
            </w:r>
            <w:r w:rsidR="00FE7447" w:rsidRPr="00FE7447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 w:rsidR="00FE7447"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19" w:type="dxa"/>
          </w:tcPr>
          <w:p w14:paraId="7D2AA367" w14:textId="3595419B" w:rsidR="008B6472" w:rsidRPr="00402960" w:rsidRDefault="008B6472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t>1.Проводит мероприятия по внутреннему контролю.</w:t>
            </w:r>
          </w:p>
          <w:p w14:paraId="3A02B724" w14:textId="5016C68F" w:rsidR="008B6472" w:rsidRDefault="008B6472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14CC4A06" w14:textId="362ECD8C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3C903A11" w14:textId="600B08C4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225C3F04" w14:textId="4BED629A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6CEC94AB" w14:textId="473F2151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5BEDFF82" w14:textId="539CF3C4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47407627" w14:textId="2CB3F078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0E1CE49E" w14:textId="77777777" w:rsidR="00FE7447" w:rsidRPr="00402960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3E15C8F7" w14:textId="2B92A971" w:rsidR="008B6472" w:rsidRPr="00402960" w:rsidRDefault="008B6472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t>2.</w:t>
            </w:r>
            <w:r w:rsidR="00FE7447" w:rsidRPr="00FE7447">
              <w:rPr>
                <w:rFonts w:asciiTheme="minorHAnsi" w:eastAsiaTheme="minorHAnsi" w:hAnsiTheme="minorHAnsi" w:cstheme="minorBidi"/>
                <w:lang w:val="ru-RU"/>
              </w:rPr>
              <w:t xml:space="preserve"> </w:t>
            </w:r>
            <w:r w:rsidR="00FE7447" w:rsidRPr="00FE7447">
              <w:rPr>
                <w:sz w:val="24"/>
                <w:szCs w:val="24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402960">
              <w:rPr>
                <w:sz w:val="24"/>
                <w:szCs w:val="24"/>
                <w:lang w:val="ru-RU"/>
              </w:rPr>
              <w:t>.</w:t>
            </w:r>
          </w:p>
          <w:p w14:paraId="67ED93FD" w14:textId="6B8EC8A6" w:rsidR="008B6472" w:rsidRPr="00402960" w:rsidRDefault="008B6472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16" w:type="dxa"/>
          </w:tcPr>
          <w:p w14:paraId="0AD532BC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30081DEE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14:paraId="4270FFD0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0412ABED" w14:textId="4507EAAB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  <w:p w14:paraId="5BC284A7" w14:textId="5067CF09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14:paraId="44282EED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549D1356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>оценки эффективности с учетом их особенностей</w:t>
            </w:r>
          </w:p>
          <w:p w14:paraId="28FBB0E5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397E7A57" w14:textId="5ABE152F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  <w:p w14:paraId="30B8CBF6" w14:textId="67CBA711" w:rsidR="008B6472" w:rsidRPr="00402960" w:rsidRDefault="008B6472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6" w:type="dxa"/>
          </w:tcPr>
          <w:p w14:paraId="5E92440B" w14:textId="1F26BAC1" w:rsidR="008B6472" w:rsidRPr="00402960" w:rsidRDefault="008B6472" w:rsidP="00402960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>Имеется следующая информация об одном из товаров, выпускаемых компанией: плановый объем выпуска 10000 единиц, фактический объем выпуска 9000 единиц, удельные нормативные прямые затраты материалов 40 рублей, фактические прямые затраты материалов 342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 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>000 рублей. Каково отклонение от гибкого бюджета по прямым затратам материалов.</w:t>
            </w:r>
          </w:p>
          <w:p w14:paraId="21F3C80A" w14:textId="44D89885" w:rsidR="008B6472" w:rsidRPr="00FE7447" w:rsidRDefault="008B6472" w:rsidP="00FE744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Ltd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имеет в наличии на складе 15,000 кг сырья М, купленного пять лет назад по цене 3 руб. за кг для продуктовой линейки, производство которой прекратили четыре года назад. В настоящее время М не используется в своем 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существующем состоянии, но может быть продан по цене 1 руб. за кг. Для одного из нынешних продуктов компании (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HN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требуется 4 кг сырья, которое можно купить по цене 5 руб. за кг. М может быть переработан с затратами 0.75 руб. с кг и, таким образом, сможет заменить данное сырье. Однако, после переработки для производства каждой единицы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HN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потребуется 5 кг сырья М.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Ltd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сейчас получил приглашение участвовать в конкурсе на производство продукта, в котором М может быть использован в существующем состоянии.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="00402960" w:rsidRPr="00402960">
              <w:rPr>
                <w:rStyle w:val="highlight"/>
                <w:rFonts w:ascii="Times New Roman" w:hAnsi="Times New Roman"/>
                <w:sz w:val="24"/>
                <w:szCs w:val="24"/>
                <w:lang w:val="ru-RU"/>
              </w:rPr>
              <w:t>Определите релевант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>ные затраты на кг М, включаемые в смету расходов для тендера.</w:t>
            </w:r>
          </w:p>
        </w:tc>
      </w:tr>
    </w:tbl>
    <w:p w14:paraId="72FFF5CA" w14:textId="60852C0F" w:rsidR="007F4B7B" w:rsidRDefault="007F4B7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6FF82805" w14:textId="1E24293A" w:rsidR="007F4B7B" w:rsidRDefault="007F4B7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59C740AC" w14:textId="5F53B5C2" w:rsidR="004A0D20" w:rsidRPr="00B7765F" w:rsidRDefault="00342001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B7765F">
        <w:rPr>
          <w:b w:val="0"/>
          <w:bCs w:val="0"/>
          <w:i/>
          <w:color w:val="auto"/>
        </w:rPr>
        <w:t xml:space="preserve">ПЕРЕЧЕНЬ ПРИМЕРНЫХ ВОПРОСОВ ДЛЯ ПОДГОТОВКИ К </w:t>
      </w:r>
      <w:r w:rsidR="00295A35">
        <w:rPr>
          <w:b w:val="0"/>
          <w:bCs w:val="0"/>
          <w:i/>
          <w:color w:val="auto"/>
        </w:rPr>
        <w:t xml:space="preserve">ЗАЧЕТУ / </w:t>
      </w:r>
      <w:r w:rsidRPr="00B7765F">
        <w:rPr>
          <w:b w:val="0"/>
          <w:bCs w:val="0"/>
          <w:i/>
          <w:color w:val="auto"/>
        </w:rPr>
        <w:t>ЭКЗАМЕНУ</w:t>
      </w:r>
      <w:r w:rsidRPr="00B7765F">
        <w:rPr>
          <w:i/>
          <w:highlight w:val="yellow"/>
        </w:rPr>
        <w:t xml:space="preserve"> </w:t>
      </w:r>
    </w:p>
    <w:p w14:paraId="0643E116" w14:textId="136CDD5F" w:rsidR="00870137" w:rsidRDefault="00870137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1E3046F4" w14:textId="77777777" w:rsidR="00A20FA3" w:rsidRPr="00A20FA3" w:rsidRDefault="00A20FA3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20FA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Роль анализа операционных процессов в деятельности экономических субъектов. </w:t>
      </w:r>
    </w:p>
    <w:p w14:paraId="6EB6F002" w14:textId="77777777" w:rsidR="00A20FA3" w:rsidRDefault="00A20FA3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20FA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Информационная база анализа операционных процессов. </w:t>
      </w:r>
    </w:p>
    <w:p w14:paraId="60E9903A" w14:textId="4AA9C9FE" w:rsidR="001401FC" w:rsidRPr="00873FAB" w:rsidRDefault="00416337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Инструменты планирования и управления бизнесом</w:t>
      </w:r>
    </w:p>
    <w:p w14:paraId="06F87858" w14:textId="2FB37FD2" w:rsidR="001401FC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Особенности разработки и реализации операционных решений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для бизнеса</w:t>
      </w:r>
    </w:p>
    <w:p w14:paraId="33C0FD1F" w14:textId="4974DD1C" w:rsidR="001401FC" w:rsidRDefault="001401FC" w:rsidP="000F04AD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>
        <w:t>Классификация затрат</w:t>
      </w:r>
    </w:p>
    <w:p w14:paraId="12D74BA0" w14:textId="6DA90890" w:rsidR="001401FC" w:rsidRDefault="001401FC" w:rsidP="000F04AD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B75116">
        <w:t>Инструменты калькулирования затрат</w:t>
      </w:r>
    </w:p>
    <w:p w14:paraId="3AF93373" w14:textId="5354453A" w:rsidR="001401FC" w:rsidRDefault="001401FC" w:rsidP="000F04AD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B75116">
        <w:t>Определение оптимальной п</w:t>
      </w:r>
      <w:r>
        <w:t>артии заказа по модели Уилсона</w:t>
      </w:r>
    </w:p>
    <w:p w14:paraId="4492DBFB" w14:textId="1049C545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</w:p>
    <w:p w14:paraId="6EBB11FC" w14:textId="6046A237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lastRenderedPageBreak/>
        <w:t>Калькулирование себестоимости продуктов и услуг с помощью различных методов учета затрат</w:t>
      </w:r>
    </w:p>
    <w:p w14:paraId="38B78D35" w14:textId="7754972E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Методы управления затратами</w:t>
      </w:r>
    </w:p>
    <w:p w14:paraId="57130150" w14:textId="2B97400A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 xml:space="preserve">Сбалансированная система показателей операционного </w:t>
      </w:r>
      <w:r w:rsidR="00943B61">
        <w:rPr>
          <w:rFonts w:ascii="Times New Roman" w:hAnsi="Times New Roman" w:cs="Times New Roman"/>
          <w:sz w:val="28"/>
          <w:szCs w:val="28"/>
        </w:rPr>
        <w:t>процесса</w:t>
      </w:r>
    </w:p>
    <w:p w14:paraId="0F0C0FD7" w14:textId="77777777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</w:t>
      </w:r>
    </w:p>
    <w:p w14:paraId="414B8456" w14:textId="7F8EC258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в системе бюджетирования</w:t>
      </w:r>
    </w:p>
    <w:p w14:paraId="7088C17E" w14:textId="1DAEC7E5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Формирование, анализ и контроль бюджетов операционн</w:t>
      </w:r>
      <w:r w:rsidR="00943B61">
        <w:rPr>
          <w:rFonts w:ascii="Times New Roman" w:hAnsi="Times New Roman" w:cs="Times New Roman"/>
          <w:sz w:val="28"/>
          <w:szCs w:val="28"/>
        </w:rPr>
        <w:t>ых процессов</w:t>
      </w:r>
    </w:p>
    <w:p w14:paraId="5BA33A9C" w14:textId="77777777" w:rsidR="001401FC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релевантных доходов и расходов</w:t>
      </w:r>
    </w:p>
    <w:p w14:paraId="4DD50208" w14:textId="64807787" w:rsidR="001401FC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CVP-анализ</w:t>
      </w:r>
    </w:p>
    <w:p w14:paraId="2F766337" w14:textId="10FE3C52" w:rsidR="00943B61" w:rsidRPr="00873FAB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предпринимательского риска</w:t>
      </w:r>
    </w:p>
    <w:p w14:paraId="34882AE6" w14:textId="5ECCAEBF" w:rsidR="001401FC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ассортимента</w:t>
      </w:r>
    </w:p>
    <w:p w14:paraId="2597549B" w14:textId="7A37E98B" w:rsidR="001401FC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основных средств экономического субъекта</w:t>
      </w:r>
    </w:p>
    <w:p w14:paraId="0D9B7362" w14:textId="13374197" w:rsidR="00943B61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материально-производственных запасов экономического субъекта</w:t>
      </w:r>
    </w:p>
    <w:p w14:paraId="49DBF347" w14:textId="0F459090" w:rsidR="00943B61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трудовых ресурсов экономического субъекта</w:t>
      </w:r>
    </w:p>
    <w:p w14:paraId="694D3D9B" w14:textId="7132BB9A" w:rsidR="00943B61" w:rsidRPr="00873FAB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3B61">
        <w:rPr>
          <w:rFonts w:ascii="Times New Roman" w:hAnsi="Times New Roman" w:cs="Times New Roman"/>
          <w:sz w:val="28"/>
          <w:szCs w:val="28"/>
        </w:rPr>
        <w:t>Анализ альтернатив выбора производственных ресурсов</w:t>
      </w:r>
      <w:r w:rsidRPr="00943B61">
        <w:rPr>
          <w:rFonts w:ascii="Times New Roman" w:hAnsi="Times New Roman" w:cs="Times New Roman"/>
          <w:sz w:val="28"/>
          <w:szCs w:val="28"/>
        </w:rPr>
        <w:br/>
        <w:t>организации</w:t>
      </w:r>
    </w:p>
    <w:p w14:paraId="0371D321" w14:textId="77777777" w:rsidR="00873FAB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Понятие неопределенности и риска в краткосрочной перспективе</w:t>
      </w:r>
    </w:p>
    <w:p w14:paraId="446B4654" w14:textId="77777777" w:rsidR="00873FAB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Принятие решений в условиях неопределенности</w:t>
      </w:r>
    </w:p>
    <w:p w14:paraId="3682AEF3" w14:textId="161F49DA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</w:t>
      </w:r>
      <w:r w:rsidR="00873FAB" w:rsidRPr="00873FAB">
        <w:rPr>
          <w:rFonts w:ascii="Times New Roman" w:hAnsi="Times New Roman" w:cs="Times New Roman"/>
          <w:sz w:val="28"/>
          <w:szCs w:val="28"/>
        </w:rPr>
        <w:t>нализ чувствительности</w:t>
      </w:r>
    </w:p>
    <w:p w14:paraId="56921967" w14:textId="0BACDA5A" w:rsidR="00873FAB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 xml:space="preserve">Традиционные и нетрадиционные </w:t>
      </w:r>
      <w:r w:rsidR="00873FAB" w:rsidRPr="00873FAB">
        <w:rPr>
          <w:rFonts w:ascii="Times New Roman" w:hAnsi="Times New Roman" w:cs="Times New Roman"/>
          <w:sz w:val="28"/>
          <w:szCs w:val="28"/>
        </w:rPr>
        <w:t>подходы к анализу эффективности</w:t>
      </w:r>
      <w:r w:rsidR="00D6655A">
        <w:rPr>
          <w:rFonts w:ascii="Times New Roman" w:hAnsi="Times New Roman" w:cs="Times New Roman"/>
          <w:sz w:val="28"/>
          <w:szCs w:val="28"/>
        </w:rPr>
        <w:t xml:space="preserve"> деятельности центров</w:t>
      </w:r>
    </w:p>
    <w:p w14:paraId="525AAF45" w14:textId="5153A875" w:rsidR="00342001" w:rsidRDefault="00342001" w:rsidP="00342001">
      <w:pPr>
        <w:pStyle w:val="20"/>
        <w:shd w:val="clear" w:color="auto" w:fill="auto"/>
        <w:spacing w:line="240" w:lineRule="auto"/>
        <w:jc w:val="both"/>
      </w:pPr>
    </w:p>
    <w:p w14:paraId="7DC00052" w14:textId="2C38540B" w:rsid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 ТЕСТОВ</w:t>
      </w:r>
      <w:r w:rsidR="000C1AED">
        <w:rPr>
          <w:i/>
        </w:rPr>
        <w:t>ОГО</w:t>
      </w:r>
      <w:r w:rsidRPr="00342001">
        <w:rPr>
          <w:i/>
        </w:rPr>
        <w:t xml:space="preserve"> ЗАДАНИ</w:t>
      </w:r>
      <w:r w:rsidR="000C1AED">
        <w:rPr>
          <w:i/>
        </w:rPr>
        <w:t>Я</w:t>
      </w:r>
    </w:p>
    <w:p w14:paraId="12930155" w14:textId="5C9BE21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Компания производит и продает детские машинки. Каждая машинка продается по 8 тыс. руб. Системой полного калькулирования за истекший квартал была отражена чистая прибыль в размере 7 000 тыс. руб. Прибыль на основе оценок при маржинальном калькулировании за тот же квартал составила 6 700 тыс. руб. Имеются следующие утверждения, относящиеся к отчетному кварталу: </w:t>
      </w:r>
    </w:p>
    <w:p w14:paraId="2CA6D79F" w14:textId="5B504E9E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1) объем производства превышает объем продаж; </w:t>
      </w:r>
    </w:p>
    <w:p w14:paraId="17AABC04" w14:textId="1C84E6E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2) объем продаж превышает объем производства; </w:t>
      </w:r>
    </w:p>
    <w:p w14:paraId="0BFBA359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3) оценка запасов выше при полном калькулировании, чем при маржинальном. </w:t>
      </w:r>
    </w:p>
    <w:p w14:paraId="4FB64228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Какие из этих утверждений верны? </w:t>
      </w:r>
    </w:p>
    <w:p w14:paraId="1E14D48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A. только 1 </w:t>
      </w:r>
    </w:p>
    <w:p w14:paraId="202AB46F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Б. только 2 </w:t>
      </w:r>
    </w:p>
    <w:p w14:paraId="2158DB4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B. 1 и 3 </w:t>
      </w:r>
    </w:p>
    <w:p w14:paraId="68E1A555" w14:textId="77777777" w:rsidR="00342001" w:rsidRPr="000C1AED" w:rsidRDefault="00342001" w:rsidP="00C54DF9">
      <w:pPr>
        <w:jc w:val="both"/>
        <w:rPr>
          <w:rFonts w:ascii="Times New Roman" w:hAnsi="Times New Roman" w:cs="Times New Roman"/>
          <w:sz w:val="28"/>
          <w:szCs w:val="28"/>
        </w:rPr>
      </w:pPr>
      <w:r w:rsidRPr="000C1AED">
        <w:rPr>
          <w:rFonts w:ascii="Times New Roman" w:hAnsi="Times New Roman" w:cs="Times New Roman"/>
          <w:sz w:val="28"/>
          <w:szCs w:val="28"/>
        </w:rPr>
        <w:t>Г. 2 и 3</w:t>
      </w:r>
    </w:p>
    <w:p w14:paraId="3C4C4C3C" w14:textId="77777777" w:rsidR="00342001" w:rsidRP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427E923B" w14:textId="69CCA5E7" w:rsidR="00B248A0" w:rsidRPr="00B16639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39" w:name="bookmark21"/>
      <w:bookmarkStart w:id="40" w:name="_Toc76076175"/>
      <w:bookmarkStart w:id="41" w:name="_Toc95883004"/>
      <w:r>
        <w:t xml:space="preserve">Перечень основной и дополнительной учебной литературы, </w:t>
      </w:r>
      <w:r w:rsidRPr="00B16639">
        <w:t>необходимой для освоения дисциплины</w:t>
      </w:r>
      <w:bookmarkEnd w:id="39"/>
      <w:bookmarkEnd w:id="40"/>
      <w:bookmarkEnd w:id="41"/>
    </w:p>
    <w:p w14:paraId="0CBCB9A1" w14:textId="77777777" w:rsidR="00B248A0" w:rsidRPr="00B16639" w:rsidRDefault="006169F8" w:rsidP="002E6127">
      <w:pPr>
        <w:pStyle w:val="22"/>
        <w:shd w:val="clear" w:color="auto" w:fill="auto"/>
        <w:spacing w:line="240" w:lineRule="auto"/>
        <w:jc w:val="both"/>
        <w:outlineLvl w:val="9"/>
      </w:pPr>
      <w:bookmarkStart w:id="42" w:name="bookmark22"/>
      <w:r w:rsidRPr="00B16639">
        <w:t>Основная литература:</w:t>
      </w:r>
      <w:bookmarkEnd w:id="42"/>
    </w:p>
    <w:p w14:paraId="11D81EE4" w14:textId="77777777" w:rsidR="00185249" w:rsidRDefault="00185249" w:rsidP="00185249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F519A">
        <w:t xml:space="preserve"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ZNANIUM.com.  - URL: https://znanium.com/catalog/product/1028833 (дата обращения: 09.06.2023). –  </w:t>
      </w:r>
      <w:r w:rsidRPr="001F519A">
        <w:lastRenderedPageBreak/>
        <w:t>Текст : электронный.</w:t>
      </w:r>
    </w:p>
    <w:p w14:paraId="2B25CA4D" w14:textId="77777777" w:rsidR="00185249" w:rsidRDefault="00185249" w:rsidP="00185249">
      <w:pPr>
        <w:pStyle w:val="30"/>
        <w:shd w:val="clear" w:color="auto" w:fill="auto"/>
        <w:spacing w:line="240" w:lineRule="auto"/>
        <w:jc w:val="both"/>
      </w:pPr>
      <w:r w:rsidRPr="00B16639">
        <w:t>Дополнительная литература:</w:t>
      </w:r>
    </w:p>
    <w:p w14:paraId="63CEABA9" w14:textId="77777777" w:rsidR="00185249" w:rsidRDefault="00185249" w:rsidP="00185249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 xml:space="preserve">Управленческий анализ : учебник для направлений магистратуры "Менеджмент" и "Экономика" / М.Ю. Алейникова, М.А. Вахрушина, И.Д. Демина [и др.] ; Финуниверситет ; под ред. М.А. Вахрушиной .— Москва : Кнорус, 2021 .— 164 с. - (Магистратура). - Текст : непосредственный. - То же. - ЭБС BOOK.ru. - URL: https://book.ru/book/938304 (дата обращения: </w:t>
      </w:r>
      <w:bookmarkStart w:id="43" w:name="_Hlk137219062"/>
      <w:r w:rsidRPr="00262061">
        <w:t>06.04.2023</w:t>
      </w:r>
      <w:bookmarkEnd w:id="43"/>
      <w:r w:rsidRPr="00262061">
        <w:t xml:space="preserve">). — Текст : электронный. </w:t>
      </w:r>
    </w:p>
    <w:p w14:paraId="0A9C5B5F" w14:textId="77777777" w:rsidR="00185249" w:rsidRPr="00262061" w:rsidRDefault="00185249" w:rsidP="00185249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03.04.2023). — Текст : электронный.</w:t>
      </w:r>
    </w:p>
    <w:p w14:paraId="09EA9BDC" w14:textId="77777777" w:rsidR="009A59A2" w:rsidRDefault="009A59A2" w:rsidP="002E6127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41FFAEAF" w14:textId="77777777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4" w:name="bookmark23"/>
      <w:bookmarkStart w:id="45" w:name="_Toc76076176"/>
      <w:bookmarkStart w:id="46" w:name="_Toc95883005"/>
      <w:r>
        <w:t>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  <w:bookmarkEnd w:id="46"/>
    </w:p>
    <w:p w14:paraId="3EF52F3A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5F218854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477EA90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276E6D4E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52641EC1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5FCAEA6" w14:textId="77777777" w:rsidR="00185249" w:rsidRPr="001C0983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9C4FCA9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 xml:space="preserve">Образовательная платформа Юрайт </w:t>
      </w:r>
      <w:hyperlink r:id="rId21" w:history="1">
        <w:r w:rsidRPr="00BD426B">
          <w:rPr>
            <w:rStyle w:val="a3"/>
          </w:rPr>
          <w:t>https://urait.ru/</w:t>
        </w:r>
      </w:hyperlink>
    </w:p>
    <w:p w14:paraId="051D9785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 xml:space="preserve">Электронная библиотека Издательского дома «Гребенников» </w:t>
      </w:r>
      <w:hyperlink r:id="rId22" w:history="1">
        <w:r w:rsidRPr="00BD426B">
          <w:rPr>
            <w:rStyle w:val="a3"/>
          </w:rPr>
          <w:t>https://grebennikon.ru/</w:t>
        </w:r>
      </w:hyperlink>
    </w:p>
    <w:p w14:paraId="5B4A7EAA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 xml:space="preserve">Диссертации и авторефераты на сайте Высшей аттестационной комиссии (ВАК) </w:t>
      </w:r>
      <w:hyperlink r:id="rId23" w:history="1">
        <w:r w:rsidRPr="00BD426B">
          <w:rPr>
            <w:rStyle w:val="a3"/>
          </w:rPr>
          <w:t>https://vak.minobrnauki.gov.ru/</w:t>
        </w:r>
      </w:hyperlink>
    </w:p>
    <w:p w14:paraId="53EA262F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>Национальная электронная библиотека http://нэб.рф/</w:t>
      </w:r>
    </w:p>
    <w:p w14:paraId="601094C3" w14:textId="1B09FAED" w:rsidR="009A59A2" w:rsidRDefault="009A59A2" w:rsidP="002E6127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5A8A4673" w14:textId="77777777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7" w:name="bookmark24"/>
      <w:bookmarkStart w:id="48" w:name="_Toc76076177"/>
      <w:bookmarkStart w:id="49" w:name="_Toc95883006"/>
      <w:r>
        <w:t>Методические указания для обучающихся по освоению дисциплины</w:t>
      </w:r>
      <w:bookmarkEnd w:id="47"/>
      <w:bookmarkEnd w:id="48"/>
      <w:bookmarkEnd w:id="49"/>
    </w:p>
    <w:p w14:paraId="05BD8E56" w14:textId="1C80F356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</w:t>
      </w:r>
      <w:r w:rsidR="00B7765F">
        <w:t xml:space="preserve">операционного </w:t>
      </w:r>
      <w:r>
        <w:t>анализа.</w:t>
      </w:r>
    </w:p>
    <w:p w14:paraId="540A2393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2403B04C" w14:textId="729C79FA" w:rsidR="00B248A0" w:rsidRDefault="006169F8" w:rsidP="002E6127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lastRenderedPageBreak/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5699A275" w14:textId="206BB11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5EFA35E6" w14:textId="0D4A5E88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3FF298C3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58DB535F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11A37E1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15DEA0D0" w14:textId="7A4573C5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</w:t>
      </w:r>
      <w:r w:rsidR="00D93089" w:rsidRPr="00D93089">
        <w:t>домашнего творческого задания</w:t>
      </w:r>
      <w:r w:rsidRPr="00D93089">
        <w:t>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18CBF899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640CBF6D" w14:textId="3278E0EE" w:rsidR="00B248A0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259E100" w14:textId="4493C2EA" w:rsidR="009A59A2" w:rsidRDefault="009A59A2" w:rsidP="002E6127">
      <w:pPr>
        <w:pStyle w:val="20"/>
        <w:shd w:val="clear" w:color="auto" w:fill="auto"/>
        <w:spacing w:line="240" w:lineRule="auto"/>
        <w:jc w:val="both"/>
      </w:pPr>
    </w:p>
    <w:p w14:paraId="561193E6" w14:textId="77777777" w:rsidR="00FB49ED" w:rsidRPr="00D93089" w:rsidRDefault="00FB49ED" w:rsidP="000F04AD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0" w:name="_Toc468611984"/>
      <w:bookmarkStart w:id="51" w:name="_Toc486491793"/>
      <w:bookmarkStart w:id="52" w:name="_Toc71649311"/>
      <w:bookmarkStart w:id="53" w:name="_Toc76076178"/>
      <w:bookmarkStart w:id="54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bookmarkEnd w:id="51"/>
      <w:bookmarkEnd w:id="52"/>
      <w:bookmarkEnd w:id="53"/>
      <w:bookmarkEnd w:id="54"/>
      <w:r w:rsidRPr="00D93089">
        <w:rPr>
          <w:szCs w:val="28"/>
        </w:rPr>
        <w:t xml:space="preserve"> </w:t>
      </w:r>
    </w:p>
    <w:p w14:paraId="7B63C6A0" w14:textId="77777777" w:rsidR="00FB49ED" w:rsidRPr="00D93089" w:rsidRDefault="00FB49ED" w:rsidP="002E6127">
      <w:pPr>
        <w:pStyle w:val="10"/>
        <w:keepNext w:val="0"/>
        <w:spacing w:before="0" w:after="0"/>
      </w:pPr>
      <w:bookmarkStart w:id="55" w:name="_TOC_250002"/>
      <w:bookmarkStart w:id="56" w:name="_Toc71649312"/>
      <w:bookmarkStart w:id="57" w:name="_Toc76076179"/>
      <w:bookmarkStart w:id="58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5"/>
      <w:r w:rsidRPr="00D93089">
        <w:t>обеспечения:</w:t>
      </w:r>
      <w:bookmarkEnd w:id="56"/>
      <w:bookmarkEnd w:id="57"/>
      <w:bookmarkEnd w:id="58"/>
    </w:p>
    <w:p w14:paraId="3DC7F3CB" w14:textId="77777777" w:rsidR="00FB49ED" w:rsidRPr="0019351A" w:rsidRDefault="00FB49ED" w:rsidP="002E6127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val="en-US" w:eastAsia="en-US"/>
        </w:rPr>
      </w:pPr>
      <w:r w:rsidRPr="0019351A">
        <w:rPr>
          <w:rFonts w:eastAsia="Times New Roman"/>
          <w:bCs/>
          <w:sz w:val="28"/>
          <w:szCs w:val="28"/>
          <w:lang w:val="en-US" w:eastAsia="en-US"/>
        </w:rPr>
        <w:t>1.</w:t>
      </w:r>
      <w:r w:rsidRPr="0019351A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19351A">
        <w:rPr>
          <w:rFonts w:eastAsia="Times New Roman"/>
          <w:bCs/>
          <w:sz w:val="28"/>
          <w:szCs w:val="28"/>
          <w:lang w:val="en-US"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19351A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19351A">
        <w:rPr>
          <w:rFonts w:eastAsia="Times New Roman"/>
          <w:bCs/>
          <w:sz w:val="28"/>
          <w:szCs w:val="28"/>
          <w:lang w:val="en-US" w:eastAsia="en-US"/>
        </w:rPr>
        <w:t>.</w:t>
      </w:r>
      <w:bookmarkStart w:id="59" w:name="_Toc531614952"/>
      <w:bookmarkStart w:id="60" w:name="_Toc531686469"/>
    </w:p>
    <w:p w14:paraId="3AE07C67" w14:textId="3D30FD31" w:rsidR="00FB49ED" w:rsidRPr="00AE683C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  <w:r w:rsidRPr="00605D7D">
        <w:rPr>
          <w:rFonts w:eastAsia="Times New Roman"/>
          <w:bCs/>
          <w:sz w:val="28"/>
          <w:szCs w:val="28"/>
          <w:lang w:val="en-US" w:eastAsia="en-US"/>
        </w:rPr>
        <w:t>2.</w:t>
      </w:r>
      <w:r w:rsidRPr="00605D7D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eastAsia="en-US"/>
        </w:rPr>
        <w:t>Антивирус</w:t>
      </w:r>
      <w:r w:rsidRPr="00605D7D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bookmarkEnd w:id="59"/>
      <w:bookmarkEnd w:id="60"/>
      <w:r w:rsidR="00295A35" w:rsidRPr="00295A35">
        <w:rPr>
          <w:rFonts w:eastAsia="Times New Roman"/>
          <w:bCs/>
          <w:sz w:val="28"/>
          <w:szCs w:val="28"/>
          <w:lang w:val="en-US" w:eastAsia="en-US"/>
        </w:rPr>
        <w:t>Kaspersky</w:t>
      </w:r>
      <w:r w:rsidR="00295A35" w:rsidRPr="00AE683C">
        <w:rPr>
          <w:rFonts w:eastAsia="Times New Roman"/>
          <w:bCs/>
          <w:sz w:val="28"/>
          <w:szCs w:val="28"/>
          <w:lang w:val="en-US" w:eastAsia="en-US"/>
        </w:rPr>
        <w:t>.</w:t>
      </w:r>
    </w:p>
    <w:p w14:paraId="1E6E5444" w14:textId="604C35B5" w:rsidR="00FB49ED" w:rsidRPr="00605D7D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6041B774" w14:textId="77777777" w:rsidR="00FB49ED" w:rsidRPr="00D93089" w:rsidRDefault="00FB49ED" w:rsidP="000F04AD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1" w:name="_Toc71649313"/>
      <w:bookmarkStart w:id="62" w:name="_Toc76076180"/>
      <w:bookmarkStart w:id="63" w:name="_Toc95883009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1"/>
      <w:bookmarkEnd w:id="62"/>
      <w:bookmarkEnd w:id="63"/>
    </w:p>
    <w:p w14:paraId="5427D014" w14:textId="77777777" w:rsidR="00FB49ED" w:rsidRPr="00D93089" w:rsidRDefault="00FB49ED" w:rsidP="002E6127">
      <w:pPr>
        <w:pStyle w:val="af1"/>
        <w:widowControl w:val="0"/>
        <w:spacing w:after="0"/>
        <w:rPr>
          <w:b/>
          <w:sz w:val="27"/>
        </w:rPr>
      </w:pPr>
    </w:p>
    <w:p w14:paraId="16668189" w14:textId="77777777" w:rsidR="00FB49ED" w:rsidRPr="00D93089" w:rsidRDefault="00FB49ED" w:rsidP="000F04AD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75841851" w14:textId="77777777" w:rsidR="00FB49ED" w:rsidRPr="00D93089" w:rsidRDefault="00FB49ED" w:rsidP="000F04AD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60B9834D" w14:textId="0452A842" w:rsidR="00FB49ED" w:rsidRPr="00D93089" w:rsidRDefault="00FB49ED" w:rsidP="002E6127">
      <w:pPr>
        <w:pStyle w:val="af1"/>
        <w:widowControl w:val="0"/>
        <w:spacing w:after="0"/>
      </w:pPr>
    </w:p>
    <w:p w14:paraId="47EF1CE7" w14:textId="3FDD268F" w:rsidR="00FB49ED" w:rsidRPr="00D93089" w:rsidRDefault="00FB49ED" w:rsidP="000F04AD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4" w:name="_TOC_250001"/>
      <w:bookmarkStart w:id="65" w:name="_Toc71649314"/>
      <w:bookmarkStart w:id="66" w:name="_Toc76076181"/>
      <w:bookmarkStart w:id="67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>средства защиты</w:t>
      </w:r>
      <w:r w:rsidRPr="00D93089">
        <w:rPr>
          <w:spacing w:val="-2"/>
        </w:rPr>
        <w:t xml:space="preserve"> </w:t>
      </w:r>
      <w:bookmarkEnd w:id="64"/>
      <w:r w:rsidRPr="00D93089">
        <w:t>информации</w:t>
      </w:r>
      <w:bookmarkEnd w:id="65"/>
      <w:bookmarkEnd w:id="66"/>
      <w:bookmarkEnd w:id="67"/>
    </w:p>
    <w:p w14:paraId="6FF93E6F" w14:textId="52338552" w:rsidR="00FB49ED" w:rsidRDefault="00FB49ED" w:rsidP="002E6127">
      <w:pPr>
        <w:rPr>
          <w:rFonts w:ascii="Times New Roman" w:hAnsi="Times New Roman" w:cs="Times New Roman"/>
          <w:bCs/>
          <w:sz w:val="28"/>
          <w:szCs w:val="28"/>
        </w:rPr>
      </w:pPr>
      <w:bookmarkStart w:id="68" w:name="_Toc421015944"/>
      <w:bookmarkStart w:id="69" w:name="_Toc468611985"/>
      <w:bookmarkStart w:id="70" w:name="_Toc486491794"/>
      <w:bookmarkStart w:id="71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7FA705F" w14:textId="77777777" w:rsidR="009A59A2" w:rsidRPr="00D93089" w:rsidRDefault="009A59A2" w:rsidP="002E6127">
      <w:pPr>
        <w:rPr>
          <w:rFonts w:ascii="Times New Roman" w:hAnsi="Times New Roman" w:cs="Times New Roman"/>
          <w:bCs/>
          <w:sz w:val="28"/>
          <w:szCs w:val="28"/>
        </w:rPr>
      </w:pPr>
    </w:p>
    <w:p w14:paraId="47DD2DEC" w14:textId="77777777" w:rsidR="00FB49ED" w:rsidRPr="00D93089" w:rsidRDefault="00FB49ED" w:rsidP="00402960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2" w:name="_Toc76076182"/>
      <w:bookmarkStart w:id="73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8"/>
      <w:bookmarkEnd w:id="69"/>
      <w:bookmarkEnd w:id="70"/>
      <w:bookmarkEnd w:id="71"/>
      <w:bookmarkEnd w:id="72"/>
      <w:bookmarkEnd w:id="73"/>
    </w:p>
    <w:p w14:paraId="15E42430" w14:textId="77777777" w:rsidR="00295A35" w:rsidRPr="00295A35" w:rsidRDefault="00295A35" w:rsidP="00402960">
      <w:pPr>
        <w:pStyle w:val="ae"/>
        <w:numPr>
          <w:ilvl w:val="0"/>
          <w:numId w:val="8"/>
        </w:numPr>
        <w:ind w:left="0"/>
        <w:rPr>
          <w:rFonts w:ascii="Times New Roman" w:hAnsi="Times New Roman"/>
          <w:sz w:val="28"/>
          <w:szCs w:val="28"/>
        </w:rPr>
      </w:pPr>
      <w:r w:rsidRPr="00295A35">
        <w:rPr>
          <w:rFonts w:ascii="Times New Roman" w:hAnsi="Times New Roman"/>
          <w:sz w:val="28"/>
          <w:szCs w:val="28"/>
        </w:rPr>
        <w:t>компьютерные классы с выходом в Интернет;</w:t>
      </w:r>
    </w:p>
    <w:p w14:paraId="6CEEB1DE" w14:textId="619D4873" w:rsidR="00FB49ED" w:rsidRPr="00402960" w:rsidRDefault="00295A35" w:rsidP="00FE7447">
      <w:pPr>
        <w:pStyle w:val="ae"/>
        <w:numPr>
          <w:ilvl w:val="0"/>
          <w:numId w:val="8"/>
        </w:numPr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2960">
        <w:rPr>
          <w:rFonts w:ascii="Times New Roman" w:hAnsi="Times New Roman"/>
          <w:sz w:val="28"/>
          <w:szCs w:val="28"/>
        </w:rPr>
        <w:t>аудитории, оборудованные мультимедийными средствами обучения.</w:t>
      </w:r>
    </w:p>
    <w:sectPr w:rsidR="00FB49ED" w:rsidRPr="00402960" w:rsidSect="00303DDF">
      <w:footerReference w:type="default" r:id="rId24"/>
      <w:headerReference w:type="first" r:id="rId25"/>
      <w:footerReference w:type="first" r:id="rId26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9CBD7" w14:textId="77777777" w:rsidR="00E94A65" w:rsidRDefault="00E94A65">
      <w:r>
        <w:separator/>
      </w:r>
    </w:p>
  </w:endnote>
  <w:endnote w:type="continuationSeparator" w:id="0">
    <w:p w14:paraId="5CABCCE6" w14:textId="77777777" w:rsidR="00E94A65" w:rsidRDefault="00E9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FE7447" w:rsidRPr="00743082" w:rsidRDefault="00FE7447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FE7447" w:rsidRDefault="00FE7447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FE7447" w:rsidRDefault="00FE744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FE7447" w:rsidRDefault="00FE74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" filled="f" stroked="f">
              <v:textbox style="mso-fit-shape-to-text:t" inset="0,0,0,0">
                <w:txbxContent>
                  <w:p w14:paraId="402F47D7" w14:textId="45B2F8BB" w:rsidR="00FE7447" w:rsidRDefault="00FE74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5242549"/>
      <w:docPartObj>
        <w:docPartGallery w:val="Page Numbers (Bottom of Page)"/>
        <w:docPartUnique/>
      </w:docPartObj>
    </w:sdtPr>
    <w:sdtEndPr/>
    <w:sdtContent>
      <w:p w14:paraId="6215379F" w14:textId="278BD661" w:rsidR="00FE7447" w:rsidRDefault="00FE744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B30">
          <w:rPr>
            <w:noProof/>
          </w:rPr>
          <w:t>2</w:t>
        </w:r>
        <w:r>
          <w:fldChar w:fldCharType="end"/>
        </w:r>
      </w:p>
    </w:sdtContent>
  </w:sdt>
  <w:p w14:paraId="72B1D42F" w14:textId="4C78E14F" w:rsidR="00FE7447" w:rsidRDefault="00FE7447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1308810"/>
      <w:docPartObj>
        <w:docPartGallery w:val="Page Numbers (Bottom of Page)"/>
        <w:docPartUnique/>
      </w:docPartObj>
    </w:sdtPr>
    <w:sdtEndPr/>
    <w:sdtContent>
      <w:p w14:paraId="2D00E096" w14:textId="7EDF4373" w:rsidR="00FE7447" w:rsidRDefault="00FE744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B30">
          <w:rPr>
            <w:noProof/>
          </w:rPr>
          <w:t>4</w:t>
        </w:r>
        <w:r>
          <w:fldChar w:fldCharType="end"/>
        </w:r>
      </w:p>
    </w:sdtContent>
  </w:sdt>
  <w:p w14:paraId="0A35E956" w14:textId="6EC42A7A" w:rsidR="00FE7447" w:rsidRDefault="00FE7447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FE7447" w:rsidRDefault="00FE744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FE7447" w:rsidRDefault="00FE74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" filled="f" stroked="f">
              <v:textbox style="mso-fit-shape-to-text:t" inset="0,0,0,0">
                <w:txbxContent>
                  <w:p w14:paraId="3680192A" w14:textId="77777777" w:rsidR="00FE7447" w:rsidRDefault="00FE74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66FFA" w14:textId="77777777" w:rsidR="00E94A65" w:rsidRDefault="00E94A65"/>
  </w:footnote>
  <w:footnote w:type="continuationSeparator" w:id="0">
    <w:p w14:paraId="743DA288" w14:textId="77777777" w:rsidR="00E94A65" w:rsidRDefault="00E94A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FE7447" w:rsidRDefault="00FE744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FE7447" w:rsidRDefault="00FE744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FE7447" w:rsidRDefault="00FE74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" filled="f" stroked="f">
              <v:textbox style="mso-fit-shape-to-text:t" inset="0,0,0,0">
                <w:txbxContent>
                  <w:p w14:paraId="285F35C2" w14:textId="77777777" w:rsidR="00FE7447" w:rsidRDefault="00FE74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EE03ED"/>
    <w:multiLevelType w:val="multilevel"/>
    <w:tmpl w:val="73F6281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42"/>
        <w:szCs w:val="42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5791A"/>
    <w:rsid w:val="000606AA"/>
    <w:rsid w:val="0006251D"/>
    <w:rsid w:val="0006263B"/>
    <w:rsid w:val="00075636"/>
    <w:rsid w:val="00093841"/>
    <w:rsid w:val="00093D75"/>
    <w:rsid w:val="00095689"/>
    <w:rsid w:val="000A396A"/>
    <w:rsid w:val="000C1AED"/>
    <w:rsid w:val="000F04AD"/>
    <w:rsid w:val="000F5A08"/>
    <w:rsid w:val="000F6AE9"/>
    <w:rsid w:val="000F7149"/>
    <w:rsid w:val="00110EB2"/>
    <w:rsid w:val="001118CF"/>
    <w:rsid w:val="00111E38"/>
    <w:rsid w:val="001317F1"/>
    <w:rsid w:val="001401FC"/>
    <w:rsid w:val="00140204"/>
    <w:rsid w:val="00142782"/>
    <w:rsid w:val="00146CE4"/>
    <w:rsid w:val="00154137"/>
    <w:rsid w:val="00182D71"/>
    <w:rsid w:val="001833B2"/>
    <w:rsid w:val="00185249"/>
    <w:rsid w:val="0019351A"/>
    <w:rsid w:val="001A761D"/>
    <w:rsid w:val="001E48AC"/>
    <w:rsid w:val="001E64A0"/>
    <w:rsid w:val="001E7C18"/>
    <w:rsid w:val="001F75DA"/>
    <w:rsid w:val="00217A29"/>
    <w:rsid w:val="002304AC"/>
    <w:rsid w:val="0023290D"/>
    <w:rsid w:val="002378C6"/>
    <w:rsid w:val="002442DF"/>
    <w:rsid w:val="0025309A"/>
    <w:rsid w:val="00253FD7"/>
    <w:rsid w:val="00255736"/>
    <w:rsid w:val="002602B5"/>
    <w:rsid w:val="002619B6"/>
    <w:rsid w:val="002652CD"/>
    <w:rsid w:val="002717B4"/>
    <w:rsid w:val="002825F4"/>
    <w:rsid w:val="00292B1C"/>
    <w:rsid w:val="00295A35"/>
    <w:rsid w:val="00295D81"/>
    <w:rsid w:val="002B2EBC"/>
    <w:rsid w:val="002B3882"/>
    <w:rsid w:val="002B3D5F"/>
    <w:rsid w:val="002C1CB5"/>
    <w:rsid w:val="002D4823"/>
    <w:rsid w:val="002E17AB"/>
    <w:rsid w:val="002E6127"/>
    <w:rsid w:val="002F4AD4"/>
    <w:rsid w:val="002F6059"/>
    <w:rsid w:val="00303DDF"/>
    <w:rsid w:val="003235FE"/>
    <w:rsid w:val="00323A64"/>
    <w:rsid w:val="0032738A"/>
    <w:rsid w:val="00331631"/>
    <w:rsid w:val="00334827"/>
    <w:rsid w:val="00342001"/>
    <w:rsid w:val="00356A4B"/>
    <w:rsid w:val="003743D6"/>
    <w:rsid w:val="00383791"/>
    <w:rsid w:val="00383F3F"/>
    <w:rsid w:val="00387132"/>
    <w:rsid w:val="003B256E"/>
    <w:rsid w:val="003D6FB8"/>
    <w:rsid w:val="003E0D98"/>
    <w:rsid w:val="003F0AD1"/>
    <w:rsid w:val="003F21FD"/>
    <w:rsid w:val="003F501F"/>
    <w:rsid w:val="003F55CC"/>
    <w:rsid w:val="00402960"/>
    <w:rsid w:val="0041432B"/>
    <w:rsid w:val="00414A72"/>
    <w:rsid w:val="00416337"/>
    <w:rsid w:val="00422D25"/>
    <w:rsid w:val="0043038E"/>
    <w:rsid w:val="00431D67"/>
    <w:rsid w:val="00436DCC"/>
    <w:rsid w:val="00450F60"/>
    <w:rsid w:val="004565F7"/>
    <w:rsid w:val="00464A16"/>
    <w:rsid w:val="004741C5"/>
    <w:rsid w:val="00480C17"/>
    <w:rsid w:val="0049450D"/>
    <w:rsid w:val="004A0D20"/>
    <w:rsid w:val="004A4552"/>
    <w:rsid w:val="004D5484"/>
    <w:rsid w:val="004F4AB8"/>
    <w:rsid w:val="00504E14"/>
    <w:rsid w:val="005067A0"/>
    <w:rsid w:val="00511BB2"/>
    <w:rsid w:val="00517A5D"/>
    <w:rsid w:val="00520114"/>
    <w:rsid w:val="0052406A"/>
    <w:rsid w:val="00527C55"/>
    <w:rsid w:val="00542C6F"/>
    <w:rsid w:val="005454B6"/>
    <w:rsid w:val="005525F5"/>
    <w:rsid w:val="00552A56"/>
    <w:rsid w:val="00556ACB"/>
    <w:rsid w:val="00567A5C"/>
    <w:rsid w:val="0057338E"/>
    <w:rsid w:val="005740A9"/>
    <w:rsid w:val="0058641E"/>
    <w:rsid w:val="00592E9B"/>
    <w:rsid w:val="005C24B6"/>
    <w:rsid w:val="005C2517"/>
    <w:rsid w:val="005C273B"/>
    <w:rsid w:val="005E7707"/>
    <w:rsid w:val="005E7C2B"/>
    <w:rsid w:val="005F015E"/>
    <w:rsid w:val="00603F53"/>
    <w:rsid w:val="00605D7D"/>
    <w:rsid w:val="006157D3"/>
    <w:rsid w:val="006169F8"/>
    <w:rsid w:val="0063409C"/>
    <w:rsid w:val="00635A14"/>
    <w:rsid w:val="006450E5"/>
    <w:rsid w:val="00664186"/>
    <w:rsid w:val="006722D1"/>
    <w:rsid w:val="0068425F"/>
    <w:rsid w:val="006A2145"/>
    <w:rsid w:val="006B2B30"/>
    <w:rsid w:val="006C19D8"/>
    <w:rsid w:val="006D327A"/>
    <w:rsid w:val="00702302"/>
    <w:rsid w:val="007209AB"/>
    <w:rsid w:val="007319D4"/>
    <w:rsid w:val="007326D8"/>
    <w:rsid w:val="00743082"/>
    <w:rsid w:val="00753AC8"/>
    <w:rsid w:val="007567F9"/>
    <w:rsid w:val="007640E5"/>
    <w:rsid w:val="00764EBC"/>
    <w:rsid w:val="007725AD"/>
    <w:rsid w:val="007814A5"/>
    <w:rsid w:val="00783479"/>
    <w:rsid w:val="00794CAC"/>
    <w:rsid w:val="007A1303"/>
    <w:rsid w:val="007A27C9"/>
    <w:rsid w:val="007A2BB0"/>
    <w:rsid w:val="007B0138"/>
    <w:rsid w:val="007B5E95"/>
    <w:rsid w:val="007C708A"/>
    <w:rsid w:val="007D38E7"/>
    <w:rsid w:val="007D6BC0"/>
    <w:rsid w:val="007F4B7B"/>
    <w:rsid w:val="008228D3"/>
    <w:rsid w:val="00824B57"/>
    <w:rsid w:val="00842EB5"/>
    <w:rsid w:val="00856F4A"/>
    <w:rsid w:val="00864D1A"/>
    <w:rsid w:val="00870137"/>
    <w:rsid w:val="00873FAB"/>
    <w:rsid w:val="00892E76"/>
    <w:rsid w:val="008A099D"/>
    <w:rsid w:val="008B6472"/>
    <w:rsid w:val="008C306F"/>
    <w:rsid w:val="008C47B4"/>
    <w:rsid w:val="008E56CD"/>
    <w:rsid w:val="00921663"/>
    <w:rsid w:val="009246CC"/>
    <w:rsid w:val="00937CBC"/>
    <w:rsid w:val="00943001"/>
    <w:rsid w:val="00943B61"/>
    <w:rsid w:val="00955994"/>
    <w:rsid w:val="009740BF"/>
    <w:rsid w:val="00980A19"/>
    <w:rsid w:val="00981C92"/>
    <w:rsid w:val="0098415B"/>
    <w:rsid w:val="009963B3"/>
    <w:rsid w:val="009A59A2"/>
    <w:rsid w:val="009A5CF5"/>
    <w:rsid w:val="009B704F"/>
    <w:rsid w:val="009C513A"/>
    <w:rsid w:val="009D1693"/>
    <w:rsid w:val="009D6884"/>
    <w:rsid w:val="009E0E43"/>
    <w:rsid w:val="009E1EB0"/>
    <w:rsid w:val="00A036C5"/>
    <w:rsid w:val="00A06E17"/>
    <w:rsid w:val="00A106AA"/>
    <w:rsid w:val="00A16051"/>
    <w:rsid w:val="00A20FA3"/>
    <w:rsid w:val="00A228E2"/>
    <w:rsid w:val="00A32F7E"/>
    <w:rsid w:val="00A34005"/>
    <w:rsid w:val="00A46026"/>
    <w:rsid w:val="00A4757E"/>
    <w:rsid w:val="00A74BED"/>
    <w:rsid w:val="00A85B78"/>
    <w:rsid w:val="00A86CF1"/>
    <w:rsid w:val="00A95154"/>
    <w:rsid w:val="00AB1BB6"/>
    <w:rsid w:val="00AD66E1"/>
    <w:rsid w:val="00AE660D"/>
    <w:rsid w:val="00AE683C"/>
    <w:rsid w:val="00AE7E6D"/>
    <w:rsid w:val="00AF69C2"/>
    <w:rsid w:val="00AF7727"/>
    <w:rsid w:val="00B02920"/>
    <w:rsid w:val="00B1385A"/>
    <w:rsid w:val="00B16639"/>
    <w:rsid w:val="00B17864"/>
    <w:rsid w:val="00B20385"/>
    <w:rsid w:val="00B248A0"/>
    <w:rsid w:val="00B347D0"/>
    <w:rsid w:val="00B42066"/>
    <w:rsid w:val="00B66D2A"/>
    <w:rsid w:val="00B75116"/>
    <w:rsid w:val="00B7765F"/>
    <w:rsid w:val="00B93D89"/>
    <w:rsid w:val="00BA0C38"/>
    <w:rsid w:val="00BC75E3"/>
    <w:rsid w:val="00BD192A"/>
    <w:rsid w:val="00BE59D4"/>
    <w:rsid w:val="00C02861"/>
    <w:rsid w:val="00C05B63"/>
    <w:rsid w:val="00C1329D"/>
    <w:rsid w:val="00C253E8"/>
    <w:rsid w:val="00C340B4"/>
    <w:rsid w:val="00C40287"/>
    <w:rsid w:val="00C41958"/>
    <w:rsid w:val="00C54DF9"/>
    <w:rsid w:val="00C6308D"/>
    <w:rsid w:val="00C8336D"/>
    <w:rsid w:val="00C846C2"/>
    <w:rsid w:val="00C924D7"/>
    <w:rsid w:val="00CB36A0"/>
    <w:rsid w:val="00CB6D77"/>
    <w:rsid w:val="00CB71F9"/>
    <w:rsid w:val="00CC29C2"/>
    <w:rsid w:val="00CD496C"/>
    <w:rsid w:val="00CD4C44"/>
    <w:rsid w:val="00CD6002"/>
    <w:rsid w:val="00CE366F"/>
    <w:rsid w:val="00CE7023"/>
    <w:rsid w:val="00CF34B8"/>
    <w:rsid w:val="00CF7D2E"/>
    <w:rsid w:val="00D1492A"/>
    <w:rsid w:val="00D4053E"/>
    <w:rsid w:val="00D46B61"/>
    <w:rsid w:val="00D501B9"/>
    <w:rsid w:val="00D63DC6"/>
    <w:rsid w:val="00D6655A"/>
    <w:rsid w:val="00D71772"/>
    <w:rsid w:val="00D86287"/>
    <w:rsid w:val="00D93089"/>
    <w:rsid w:val="00DA01E7"/>
    <w:rsid w:val="00DC37CE"/>
    <w:rsid w:val="00DE3C63"/>
    <w:rsid w:val="00DF0AC7"/>
    <w:rsid w:val="00DF2489"/>
    <w:rsid w:val="00DF32AA"/>
    <w:rsid w:val="00DF35A4"/>
    <w:rsid w:val="00DF7EC3"/>
    <w:rsid w:val="00E06A2A"/>
    <w:rsid w:val="00E0799C"/>
    <w:rsid w:val="00E17ECF"/>
    <w:rsid w:val="00E2093B"/>
    <w:rsid w:val="00E22217"/>
    <w:rsid w:val="00E6362A"/>
    <w:rsid w:val="00E93E10"/>
    <w:rsid w:val="00E94A65"/>
    <w:rsid w:val="00E94EF2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55200"/>
    <w:rsid w:val="00F65F56"/>
    <w:rsid w:val="00F95724"/>
    <w:rsid w:val="00F97252"/>
    <w:rsid w:val="00FB49ED"/>
    <w:rsid w:val="00FD1E03"/>
    <w:rsid w:val="00FE1E33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organictextcontentspan">
    <w:name w:val="organictextcontentspan"/>
    <w:basedOn w:val="a0"/>
    <w:rsid w:val="007F4B7B"/>
  </w:style>
  <w:style w:type="character" w:customStyle="1" w:styleId="highlight">
    <w:name w:val="highlight"/>
    <w:rsid w:val="00402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co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vak.minobrnauki.gov.ru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s://grebennikon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1D95AC-4FA9-4CF9-8552-6AE3E1945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4783</Words>
  <Characters>27265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14</cp:revision>
  <cp:lastPrinted>2021-07-02T06:55:00Z</cp:lastPrinted>
  <dcterms:created xsi:type="dcterms:W3CDTF">2023-06-01T08:15:00Z</dcterms:created>
  <dcterms:modified xsi:type="dcterms:W3CDTF">2024-07-10T07:29:00Z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